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tabs>
          <w:tab w:val="left" w:pos="7371"/>
        </w:tabs>
        <w:spacing w:line="6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2024年上海市早餐工程示范点申报表（网点）</w:t>
      </w:r>
    </w:p>
    <w:bookmarkEnd w:id="0"/>
    <w:tbl>
      <w:tblPr>
        <w:tblStyle w:val="4"/>
        <w:tblpPr w:leftFromText="181" w:rightFromText="181" w:vertAnchor="text" w:horzAnchor="margin" w:tblpXSpec="center" w:tblpY="52"/>
        <w:tblW w:w="9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48"/>
        <w:gridCol w:w="1436"/>
        <w:gridCol w:w="210"/>
        <w:gridCol w:w="1274"/>
        <w:gridCol w:w="291"/>
        <w:gridCol w:w="1347"/>
        <w:gridCol w:w="323"/>
        <w:gridCol w:w="1065"/>
        <w:gridCol w:w="364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网点全称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（以营业执照为准）</w:t>
            </w:r>
          </w:p>
        </w:tc>
        <w:tc>
          <w:tcPr>
            <w:tcW w:w="488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品  牌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名  称</w:t>
            </w:r>
          </w:p>
        </w:tc>
        <w:tc>
          <w:tcPr>
            <w:tcW w:w="2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经营地址</w:t>
            </w:r>
          </w:p>
        </w:tc>
        <w:tc>
          <w:tcPr>
            <w:tcW w:w="488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  点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简  称</w:t>
            </w:r>
          </w:p>
        </w:tc>
        <w:tc>
          <w:tcPr>
            <w:tcW w:w="2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4"/>
              </w:rPr>
              <w:t>所 属 区</w:t>
            </w:r>
          </w:p>
        </w:tc>
        <w:tc>
          <w:tcPr>
            <w:tcW w:w="3211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所属街镇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统一信用代码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/公示卡编号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成立日期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（以营业执照为准）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食品许可证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签发日期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早餐供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应时间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每天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时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分至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时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网点面积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早餐经营面积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经营模式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直营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联营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加盟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座位数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</w:rPr>
              <w:t>网点权属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自有网点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租赁网点</w:t>
            </w:r>
            <w:r>
              <w:rPr>
                <w:sz w:val="24"/>
                <w:u w:val="single"/>
              </w:rPr>
              <w:t>（租期      年  月  日至      年  月  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所在区域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新建大型居住社区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商务楼宇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产业园区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医院学校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公共交通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 xml:space="preserve">轨道交通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居民社区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其他场所（请说明：                                          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业态类型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中式堂食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西式堂食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连锁便利店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早餐驿站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即买即走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其他新零售业态（请说明：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早餐产品来源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总部统一配送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门店自行采购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其他方式（请说明：      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“上海早餐”系列标识使用类别</w:t>
            </w:r>
          </w:p>
        </w:tc>
        <w:tc>
          <w:tcPr>
            <w:tcW w:w="164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四大金刚</w:t>
            </w:r>
          </w:p>
          <w:p>
            <w:pPr>
              <w:widowControl/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Hello</w:t>
            </w:r>
          </w:p>
          <w:p>
            <w:pPr>
              <w:widowControl/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厨师帽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标识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体现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形式</w:t>
            </w:r>
          </w:p>
        </w:tc>
        <w:tc>
          <w:tcPr>
            <w:tcW w:w="513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店招灯箱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侧招灯箱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吊招灯箱</w:t>
            </w:r>
          </w:p>
          <w:p>
            <w:pPr>
              <w:widowControl/>
              <w:spacing w:line="44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其他形式（请说明：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数字化赋能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网订柜取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网订店取</w:t>
            </w:r>
          </w:p>
          <w:p>
            <w:pPr>
              <w:widowControl/>
              <w:spacing w:line="4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（以上两项功能使用的平台或者App名称：                         ）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无网订柜/店取功能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其他功能（请说明：      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65" w:type="dxa"/>
            <w:gridSpan w:val="11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早餐经营内容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61" w:type="dxa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经营产品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预包装食品销售为主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现制现售为主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半成品加工为主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其他产品（请说明：           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361" w:type="dxa"/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早餐单品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数    量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早餐套餐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数    量</w:t>
            </w: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特价套餐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数    量</w:t>
            </w:r>
          </w:p>
          <w:p>
            <w:pPr>
              <w:widowControl/>
              <w:spacing w:beforeLines="50"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*中式10元及以下</w:t>
            </w:r>
          </w:p>
          <w:p>
            <w:pPr>
              <w:widowControl/>
              <w:spacing w:line="2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*西式15元及以下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61" w:type="dxa"/>
            <w:tcBorders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网点共享产品</w:t>
            </w:r>
            <w:r>
              <w:rPr>
                <w:b/>
                <w:bCs/>
                <w:sz w:val="24"/>
              </w:rPr>
              <w:t>清单</w:t>
            </w:r>
          </w:p>
        </w:tc>
        <w:tc>
          <w:tcPr>
            <w:tcW w:w="8604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例：产品名称（品牌）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9965" w:type="dxa"/>
            <w:gridSpan w:val="11"/>
          </w:tcPr>
          <w:p>
            <w:pPr>
              <w:widowControl/>
              <w:spacing w:line="600" w:lineRule="exact"/>
              <w:jc w:val="left"/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t>企业承诺：本网点如获得2024年上海市早餐工程示范点认定，未来3年内不改变经营性质。</w:t>
            </w:r>
          </w:p>
          <w:p>
            <w:pPr>
              <w:widowControl/>
              <w:spacing w:line="440" w:lineRule="exact"/>
              <w:rPr>
                <w:sz w:val="24"/>
              </w:rPr>
            </w:pPr>
          </w:p>
          <w:p>
            <w:pPr>
              <w:widowControl/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企业法人签字：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企业盖章：</w:t>
            </w:r>
          </w:p>
          <w:p>
            <w:pPr>
              <w:widowControl/>
              <w:spacing w:line="440" w:lineRule="exact"/>
              <w:rPr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>
      <w:pPr>
        <w:tabs>
          <w:tab w:val="left" w:pos="7371"/>
        </w:tabs>
        <w:spacing w:line="66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38AD34D2"/>
    <w:rsid w:val="38A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2024-04-02T07:01:00Z</dcterms:created>
  <dc:creator>Anne</dc:creator>
  <cp:lastModifiedBy>Anne</cp:lastModifiedBy>
  <dcterms:modified xsi:type="dcterms:W3CDTF">2024-04-02T07:03:21Z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518326691CBF4A8AB35F2E1F07F36905_11</vt:lpwstr>
  </property>
</Properties>
</file>