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E3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 xml:space="preserve">3 </w:t>
      </w:r>
    </w:p>
    <w:p w14:paraId="49D62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 xml:space="preserve"> </w:t>
      </w:r>
    </w:p>
    <w:p w14:paraId="26CDF6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华文中宋" w:hAnsi="华文中宋" w:eastAsia="华文中宋"/>
          <w:b w:val="0"/>
          <w:bCs/>
          <w:sz w:val="36"/>
          <w:szCs w:val="36"/>
          <w:highlight w:val="none"/>
          <w:lang w:eastAsia="zh-CN"/>
        </w:rPr>
      </w:pPr>
      <w:r>
        <w:rPr>
          <w:rFonts w:hint="eastAsia" w:ascii="华文中宋" w:hAnsi="华文中宋" w:eastAsia="华文中宋"/>
          <w:b w:val="0"/>
          <w:bCs/>
          <w:sz w:val="36"/>
          <w:szCs w:val="36"/>
          <w:highlight w:val="none"/>
        </w:rPr>
        <w:t>2</w:t>
      </w:r>
      <w:r>
        <w:rPr>
          <w:rFonts w:ascii="华文中宋" w:hAnsi="华文中宋" w:eastAsia="华文中宋"/>
          <w:b w:val="0"/>
          <w:bCs/>
          <w:sz w:val="36"/>
          <w:szCs w:val="36"/>
          <w:highlight w:val="none"/>
        </w:rPr>
        <w:t>02</w:t>
      </w:r>
      <w:r>
        <w:rPr>
          <w:rFonts w:hint="eastAsia" w:ascii="华文中宋" w:hAnsi="华文中宋" w:eastAsia="华文中宋"/>
          <w:b w:val="0"/>
          <w:bCs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华文中宋" w:hAnsi="华文中宋" w:eastAsia="华文中宋"/>
          <w:b w:val="0"/>
          <w:bCs/>
          <w:sz w:val="36"/>
          <w:szCs w:val="36"/>
          <w:highlight w:val="none"/>
        </w:rPr>
        <w:t>年</w:t>
      </w:r>
      <w:r>
        <w:rPr>
          <w:rFonts w:hint="eastAsia" w:ascii="华文中宋" w:hAnsi="华文中宋" w:eastAsia="华文中宋"/>
          <w:b w:val="0"/>
          <w:bCs/>
          <w:sz w:val="36"/>
          <w:szCs w:val="36"/>
          <w:highlight w:val="none"/>
          <w:u w:val="single"/>
          <w:lang w:val="en-US" w:eastAsia="zh-CN"/>
        </w:rPr>
        <w:t xml:space="preserve">     </w:t>
      </w:r>
      <w:r>
        <w:rPr>
          <w:rFonts w:hint="eastAsia" w:ascii="华文中宋" w:hAnsi="华文中宋" w:eastAsia="华文中宋"/>
          <w:b w:val="0"/>
          <w:bCs/>
          <w:sz w:val="36"/>
          <w:szCs w:val="36"/>
          <w:highlight w:val="none"/>
          <w:lang w:val="en-US" w:eastAsia="zh-CN"/>
        </w:rPr>
        <w:t>区</w:t>
      </w:r>
      <w:r>
        <w:rPr>
          <w:rFonts w:hint="eastAsia" w:ascii="华文中宋" w:hAnsi="华文中宋" w:eastAsia="华文中宋"/>
          <w:b w:val="0"/>
          <w:bCs/>
          <w:sz w:val="36"/>
          <w:szCs w:val="36"/>
          <w:highlight w:val="none"/>
          <w:lang w:eastAsia="zh-CN"/>
        </w:rPr>
        <w:t>标准化菜市场升级改造汇总表</w:t>
      </w:r>
    </w:p>
    <w:p w14:paraId="64139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369E5A5C">
      <w:pPr>
        <w:pStyle w:val="2"/>
        <w:ind w:left="0" w:leftChars="0" w:firstLine="0" w:firstLineChars="0"/>
        <w:rPr>
          <w:rFonts w:hint="default" w:ascii="黑体" w:hAnsi="黑体" w:eastAsia="黑体" w:cs="黑体"/>
          <w:sz w:val="32"/>
          <w:szCs w:val="32"/>
          <w:highlight w:val="none"/>
          <w:u w:val="single"/>
          <w:lang w:val="e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所在区（盖章）：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single"/>
          <w:lang w:val="en" w:eastAsia="zh-CN" w:bidi="ar-SA"/>
        </w:rPr>
        <w:t xml:space="preserve">          </w:t>
      </w:r>
    </w:p>
    <w:tbl>
      <w:tblPr>
        <w:tblStyle w:val="5"/>
        <w:tblW w:w="15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2220"/>
        <w:gridCol w:w="2489"/>
        <w:gridCol w:w="2310"/>
        <w:gridCol w:w="1185"/>
        <w:gridCol w:w="1485"/>
        <w:gridCol w:w="1305"/>
        <w:gridCol w:w="1320"/>
        <w:gridCol w:w="1245"/>
        <w:gridCol w:w="961"/>
      </w:tblGrid>
      <w:tr w14:paraId="18C45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93" w:type="dxa"/>
            <w:vMerge w:val="restart"/>
            <w:noWrap w:val="0"/>
            <w:vAlign w:val="center"/>
          </w:tcPr>
          <w:p w14:paraId="101CC1FD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220" w:type="dxa"/>
            <w:vMerge w:val="restart"/>
            <w:noWrap w:val="0"/>
            <w:vAlign w:val="center"/>
          </w:tcPr>
          <w:p w14:paraId="2CE94C5F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菜市场名称</w:t>
            </w:r>
          </w:p>
        </w:tc>
        <w:tc>
          <w:tcPr>
            <w:tcW w:w="2489" w:type="dxa"/>
            <w:vMerge w:val="restart"/>
            <w:noWrap w:val="0"/>
            <w:vAlign w:val="center"/>
          </w:tcPr>
          <w:p w14:paraId="3C4504B7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地址</w:t>
            </w:r>
          </w:p>
        </w:tc>
        <w:tc>
          <w:tcPr>
            <w:tcW w:w="2310" w:type="dxa"/>
            <w:vMerge w:val="restart"/>
            <w:noWrap w:val="0"/>
            <w:vAlign w:val="center"/>
          </w:tcPr>
          <w:p w14:paraId="3BBC243B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建设单位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61BB325B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1485" w:type="dxa"/>
            <w:vMerge w:val="restart"/>
            <w:noWrap w:val="0"/>
            <w:vAlign w:val="center"/>
          </w:tcPr>
          <w:p w14:paraId="2AE9BE7B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3870" w:type="dxa"/>
            <w:gridSpan w:val="3"/>
            <w:noWrap w:val="0"/>
            <w:vAlign w:val="center"/>
          </w:tcPr>
          <w:p w14:paraId="413E3789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验收情况</w:t>
            </w:r>
          </w:p>
        </w:tc>
        <w:tc>
          <w:tcPr>
            <w:tcW w:w="961" w:type="dxa"/>
            <w:vMerge w:val="restart"/>
            <w:noWrap w:val="0"/>
            <w:vAlign w:val="center"/>
          </w:tcPr>
          <w:p w14:paraId="2DA0759F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2E184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93" w:type="dxa"/>
            <w:vMerge w:val="continue"/>
            <w:noWrap w:val="0"/>
            <w:vAlign w:val="center"/>
          </w:tcPr>
          <w:p w14:paraId="2F097F09">
            <w:pPr>
              <w:pStyle w:val="2"/>
              <w:ind w:left="0" w:leftChars="0" w:firstLine="0" w:firstLineChars="0"/>
              <w:jc w:val="both"/>
              <w:rPr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vMerge w:val="continue"/>
            <w:noWrap w:val="0"/>
            <w:vAlign w:val="center"/>
          </w:tcPr>
          <w:p w14:paraId="737D4D4B">
            <w:pPr>
              <w:pStyle w:val="2"/>
              <w:ind w:left="0" w:leftChars="0" w:firstLine="0" w:firstLineChars="0"/>
              <w:jc w:val="both"/>
              <w:rPr>
                <w:sz w:val="24"/>
                <w:szCs w:val="24"/>
                <w:highlight w:val="none"/>
              </w:rPr>
            </w:pPr>
          </w:p>
        </w:tc>
        <w:tc>
          <w:tcPr>
            <w:tcW w:w="2489" w:type="dxa"/>
            <w:vMerge w:val="continue"/>
            <w:noWrap w:val="0"/>
            <w:vAlign w:val="center"/>
          </w:tcPr>
          <w:p w14:paraId="3EDE5D40">
            <w:pPr>
              <w:pStyle w:val="2"/>
              <w:ind w:left="0" w:leftChars="0" w:firstLine="0" w:firstLineChars="0"/>
              <w:jc w:val="both"/>
              <w:rPr>
                <w:sz w:val="24"/>
                <w:szCs w:val="24"/>
                <w:highlight w:val="none"/>
              </w:rPr>
            </w:pPr>
          </w:p>
        </w:tc>
        <w:tc>
          <w:tcPr>
            <w:tcW w:w="2310" w:type="dxa"/>
            <w:vMerge w:val="continue"/>
            <w:noWrap w:val="0"/>
            <w:vAlign w:val="center"/>
          </w:tcPr>
          <w:p w14:paraId="020E2C0C">
            <w:pPr>
              <w:pStyle w:val="2"/>
              <w:ind w:left="0" w:leftChars="0" w:firstLine="0" w:firstLineChars="0"/>
              <w:jc w:val="both"/>
              <w:rPr>
                <w:sz w:val="24"/>
                <w:szCs w:val="24"/>
                <w:highlight w:val="none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3ED0091D">
            <w:pPr>
              <w:pStyle w:val="2"/>
              <w:ind w:left="0" w:leftChars="0" w:firstLine="0" w:firstLineChars="0"/>
              <w:jc w:val="both"/>
              <w:rPr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 w14:paraId="212CE662">
            <w:pPr>
              <w:pStyle w:val="2"/>
              <w:ind w:left="0" w:leftChars="0" w:firstLine="0" w:firstLineChars="0"/>
              <w:jc w:val="both"/>
              <w:rPr>
                <w:sz w:val="24"/>
                <w:szCs w:val="24"/>
                <w:highlight w:val="none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340E36E6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完工时间</w:t>
            </w:r>
          </w:p>
        </w:tc>
        <w:tc>
          <w:tcPr>
            <w:tcW w:w="1320" w:type="dxa"/>
            <w:noWrap w:val="0"/>
            <w:vAlign w:val="center"/>
          </w:tcPr>
          <w:p w14:paraId="10B6FF08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验收时间</w:t>
            </w:r>
          </w:p>
        </w:tc>
        <w:tc>
          <w:tcPr>
            <w:tcW w:w="1245" w:type="dxa"/>
            <w:noWrap w:val="0"/>
            <w:vAlign w:val="center"/>
          </w:tcPr>
          <w:p w14:paraId="0DABB781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验收</w:t>
            </w: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得分</w:t>
            </w:r>
          </w:p>
        </w:tc>
        <w:tc>
          <w:tcPr>
            <w:tcW w:w="961" w:type="dxa"/>
            <w:vMerge w:val="continue"/>
            <w:noWrap w:val="0"/>
            <w:vAlign w:val="center"/>
          </w:tcPr>
          <w:p w14:paraId="41ABB62A"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C9D9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693" w:type="dxa"/>
            <w:noWrap w:val="0"/>
            <w:vAlign w:val="center"/>
          </w:tcPr>
          <w:p w14:paraId="0EBBFFD9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0F911628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89" w:type="dxa"/>
            <w:noWrap w:val="0"/>
            <w:vAlign w:val="center"/>
          </w:tcPr>
          <w:p w14:paraId="45AA917D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72EF222E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62C1B13A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04F7500A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362F8ED6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2AEA80C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54327539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61" w:type="dxa"/>
            <w:noWrap w:val="0"/>
            <w:vAlign w:val="center"/>
          </w:tcPr>
          <w:p w14:paraId="2BE9C83D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D377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693" w:type="dxa"/>
            <w:noWrap w:val="0"/>
            <w:vAlign w:val="center"/>
          </w:tcPr>
          <w:p w14:paraId="216BADB8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749A4ECB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89" w:type="dxa"/>
            <w:noWrap w:val="0"/>
            <w:vAlign w:val="center"/>
          </w:tcPr>
          <w:p w14:paraId="39685CB7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13463B0A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2BD4D1FC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D5469DF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6CF87929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0C17730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0B4198D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61" w:type="dxa"/>
            <w:noWrap w:val="0"/>
            <w:vAlign w:val="center"/>
          </w:tcPr>
          <w:p w14:paraId="4EE6BACB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BAF5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693" w:type="dxa"/>
            <w:noWrap w:val="0"/>
            <w:vAlign w:val="center"/>
          </w:tcPr>
          <w:p w14:paraId="03ECD171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611AC953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89" w:type="dxa"/>
            <w:noWrap w:val="0"/>
            <w:vAlign w:val="center"/>
          </w:tcPr>
          <w:p w14:paraId="3A345A24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3FDC278C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79CB4107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493D765A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6C5012B5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B688ADE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4A644F3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61" w:type="dxa"/>
            <w:noWrap w:val="0"/>
            <w:vAlign w:val="center"/>
          </w:tcPr>
          <w:p w14:paraId="7DE5597B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2821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693" w:type="dxa"/>
            <w:noWrap w:val="0"/>
            <w:vAlign w:val="center"/>
          </w:tcPr>
          <w:p w14:paraId="5854CD61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5703F00F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89" w:type="dxa"/>
            <w:noWrap w:val="0"/>
            <w:vAlign w:val="center"/>
          </w:tcPr>
          <w:p w14:paraId="5E0BC4FA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22B7F12E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11A7FD80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6566DD4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7F1B8D6C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8F3762A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2204AB2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61" w:type="dxa"/>
            <w:noWrap w:val="0"/>
            <w:vAlign w:val="center"/>
          </w:tcPr>
          <w:p w14:paraId="229E65D4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49A830AC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B796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843EF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843EF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7534F"/>
    <w:rsid w:val="3317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2026-04-14T06:09:00Z</dcterms:created>
  <dc:creator>Anne</dc:creator>
  <cp:lastModifiedBy>Anne</cp:lastModifiedBy>
  <dcterms:modified xsi:type="dcterms:W3CDTF">2026-04-14T06:10:38Z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C1A6992C76624F1DAD78A87CC35D5A9B_11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