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D751">
      <w:pPr>
        <w:framePr w:w="828" w:h="567" w:hRule="exact" w:hSpace="57" w:wrap="around" w:vAnchor="page" w:hAnchor="page" w:x="1592" w:y="2099" w:anchorLock="1"/>
        <w:spacing w:line="600" w:lineRule="atLeast"/>
        <w:rPr>
          <w:rFonts w:ascii="仿宋_GB2312" w:eastAsia="仿宋_GB2312"/>
          <w:b/>
          <w:color w:val="FFFFFF" w:themeColor="background1"/>
          <w:sz w:val="32"/>
        </w:rPr>
      </w:pPr>
      <w:r>
        <w:rPr>
          <w:rFonts w:hint="eastAsia" w:ascii="黑体" w:eastAsia="黑体"/>
          <w:color w:val="FFFFFF" w:themeColor="background1"/>
          <w:sz w:val="32"/>
        </w:rPr>
        <w:t>急 件</w:t>
      </w:r>
    </w:p>
    <w:p w14:paraId="625BE6F2">
      <w:pPr>
        <w:framePr w:w="828" w:h="567" w:hRule="exact" w:hSpace="57" w:wrap="around" w:vAnchor="page" w:hAnchor="page" w:x="1592" w:y="2099" w:anchorLock="1"/>
        <w:spacing w:line="600" w:lineRule="atLeast"/>
        <w:rPr>
          <w:rFonts w:ascii="仿宋_GB2312" w:eastAsia="仿宋_GB2312"/>
          <w:b/>
          <w:sz w:val="32"/>
        </w:rPr>
      </w:pPr>
      <w:r>
        <w:rPr>
          <w:rFonts w:hint="eastAsia" w:ascii="黑体" w:eastAsia="黑体"/>
          <w:sz w:val="32"/>
        </w:rPr>
        <w:t>急 件</w:t>
      </w:r>
    </w:p>
    <w:p w14:paraId="6303118C">
      <w:pPr>
        <w:framePr w:w="828" w:h="567" w:hRule="exact" w:hSpace="57" w:wrap="around" w:vAnchor="page" w:hAnchor="page" w:x="1592" w:y="2099" w:anchorLock="1"/>
        <w:spacing w:line="600" w:lineRule="atLeast"/>
        <w:rPr>
          <w:rFonts w:ascii="仿宋_GB2312" w:eastAsia="仿宋_GB2312"/>
          <w:b/>
          <w:sz w:val="32"/>
        </w:rPr>
      </w:pPr>
      <w:r>
        <w:rPr>
          <w:rFonts w:hint="eastAsia" w:ascii="黑体" w:eastAsia="黑体"/>
          <w:sz w:val="32"/>
        </w:rPr>
        <w:t>急 件</w:t>
      </w:r>
    </w:p>
    <w:p w14:paraId="2D69F253">
      <w:pPr>
        <w:tabs>
          <w:tab w:val="left" w:pos="7371"/>
        </w:tabs>
        <w:spacing w:line="500" w:lineRule="exact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 w14:paraId="34B1EEDE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Hlk162623288"/>
      <w:r>
        <w:rPr>
          <w:rFonts w:hint="eastAsia" w:ascii="方正小标宋简体" w:hAnsi="宋体" w:eastAsia="方正小标宋简体"/>
          <w:sz w:val="36"/>
          <w:szCs w:val="36"/>
        </w:rPr>
        <w:t>2025年度监督核查情况分类名单</w:t>
      </w:r>
    </w:p>
    <w:p w14:paraId="489A9E68">
      <w:pPr>
        <w:jc w:val="center"/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</w:pPr>
    </w:p>
    <w:p w14:paraId="05974037">
      <w:pPr>
        <w:rPr>
          <w:rFonts w:hint="eastAsia" w:ascii="黑体" w:hAnsi="Calibri" w:eastAsia="黑体"/>
          <w:bCs/>
          <w:szCs w:val="22"/>
        </w:rPr>
      </w:pPr>
      <w:r>
        <w:rPr>
          <w:rFonts w:hint="eastAsia" w:ascii="黑体" w:hAnsi="Calibri" w:eastAsia="黑体"/>
          <w:bCs/>
          <w:szCs w:val="22"/>
        </w:rPr>
        <w:t>一、符合各项要求通过年度监督核查企业（258家）</w:t>
      </w:r>
    </w:p>
    <w:tbl>
      <w:tblPr>
        <w:tblStyle w:val="25"/>
        <w:tblW w:w="10576" w:type="dxa"/>
        <w:tblInd w:w="-4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489"/>
        <w:gridCol w:w="3826"/>
      </w:tblGrid>
      <w:tr w14:paraId="4DC5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l2br w:val="nil"/>
              <w:tr2bl w:val="nil"/>
            </w:tcBorders>
          </w:tcPr>
          <w:p w14:paraId="2007E06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上海国际商品拍卖有限公司</w:t>
            </w:r>
          </w:p>
          <w:p w14:paraId="78D87CD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上海拍卖行有限责任公司</w:t>
            </w:r>
          </w:p>
          <w:p w14:paraId="3765E01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上海大众拍卖有限公司</w:t>
            </w:r>
          </w:p>
          <w:p w14:paraId="56DB38A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上海国泰拍卖行有限责任公司</w:t>
            </w:r>
          </w:p>
          <w:p w14:paraId="5011CC1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上海朵云轩拍卖有限公司</w:t>
            </w:r>
          </w:p>
          <w:p w14:paraId="684E944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上海黄浦拍卖行有限公司</w:t>
            </w:r>
          </w:p>
          <w:p w14:paraId="19F584B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上海青莲阁拍卖有限责任公司</w:t>
            </w:r>
          </w:p>
          <w:p w14:paraId="1D0E4E9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上海康吉拍卖有限公司</w:t>
            </w:r>
          </w:p>
          <w:p w14:paraId="74E051D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上海华夏拍卖有限公司</w:t>
            </w:r>
          </w:p>
          <w:p w14:paraId="2AA7C87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上海老城隍庙拍卖行有限公司</w:t>
            </w:r>
          </w:p>
          <w:p w14:paraId="03E2BD2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上海市房地产拍卖行有限公司</w:t>
            </w:r>
          </w:p>
          <w:p w14:paraId="32132BA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上海公益拍卖有限公司</w:t>
            </w:r>
          </w:p>
          <w:p w14:paraId="783984A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上海中富拍卖有限公司</w:t>
            </w:r>
          </w:p>
          <w:p w14:paraId="6222189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上海金槌商品拍卖有限公司</w:t>
            </w:r>
          </w:p>
          <w:p w14:paraId="20C111B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上海长城拍卖有限公司</w:t>
            </w:r>
          </w:p>
          <w:p w14:paraId="7A32DD4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上海产权拍卖有限公司</w:t>
            </w:r>
          </w:p>
          <w:p w14:paraId="1738938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上海驰翰拍卖有限公司</w:t>
            </w:r>
          </w:p>
          <w:p w14:paraId="2AECE38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上海鑫一拍卖有限公司</w:t>
            </w:r>
          </w:p>
          <w:p w14:paraId="343427F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上海奇贝拍卖有限公司</w:t>
            </w:r>
          </w:p>
          <w:p w14:paraId="721FBF4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上海嘉禾拍卖有限公司</w:t>
            </w:r>
          </w:p>
          <w:p w14:paraId="3CF5DCD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上海国拍机动车拍卖有限公司</w:t>
            </w:r>
          </w:p>
          <w:p w14:paraId="51D385F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上海沪东拍卖有限公司</w:t>
            </w:r>
          </w:p>
          <w:p w14:paraId="28E3743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上海天城拍卖行</w:t>
            </w:r>
          </w:p>
          <w:p w14:paraId="3288947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上海奉贤拍卖行有限公司</w:t>
            </w:r>
          </w:p>
          <w:p w14:paraId="52DE1C6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上海金山拍卖有限公司</w:t>
            </w:r>
          </w:p>
          <w:p w14:paraId="65427D8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长江国际拍卖有限公司</w:t>
            </w:r>
          </w:p>
          <w:p w14:paraId="617E12B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上海机动车拍卖中心有限公司</w:t>
            </w:r>
          </w:p>
          <w:p w14:paraId="43C2120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上海莘闵拍卖行有限公司</w:t>
            </w:r>
          </w:p>
          <w:p w14:paraId="4C0FFE6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上海壹信拍卖有限公司</w:t>
            </w:r>
          </w:p>
          <w:p w14:paraId="399B6F4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上海技术产权拍卖有限公司</w:t>
            </w:r>
          </w:p>
          <w:p w14:paraId="40CA957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上海联合拍卖有限公司</w:t>
            </w:r>
          </w:p>
          <w:p w14:paraId="29B1507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敬华（上海）拍卖股份有限公司</w:t>
            </w:r>
          </w:p>
          <w:p w14:paraId="5539C7C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上海海同拍卖有限公司</w:t>
            </w:r>
          </w:p>
          <w:p w14:paraId="3962F37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上海捷利拍卖有限公司</w:t>
            </w:r>
          </w:p>
          <w:p w14:paraId="2E71B50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上海天豪拍卖有限公司</w:t>
            </w:r>
          </w:p>
          <w:p w14:paraId="623E442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上海博华拍卖有限公司</w:t>
            </w:r>
          </w:p>
          <w:p w14:paraId="70E740C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上海大公拍卖有限公司</w:t>
            </w:r>
          </w:p>
          <w:p w14:paraId="1266777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上海诚信拍卖有限公司</w:t>
            </w:r>
          </w:p>
          <w:p w14:paraId="1DF221A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亨青(上海)拍卖有限公司</w:t>
            </w:r>
          </w:p>
          <w:p w14:paraId="71D0E8E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上海搜砗信息技术有限公司</w:t>
            </w:r>
          </w:p>
          <w:p w14:paraId="3B9F55B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上海乐粹商品拍卖有限责任公司</w:t>
            </w:r>
          </w:p>
          <w:p w14:paraId="7EF20D8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上海九丰拍卖有限公司</w:t>
            </w:r>
          </w:p>
          <w:p w14:paraId="44F2341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上海优享拍拍卖有限公司</w:t>
            </w:r>
          </w:p>
          <w:p w14:paraId="1FB6B14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上海爱又慧信息科技有限公司</w:t>
            </w:r>
          </w:p>
          <w:p w14:paraId="3541B3D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上海呗美拍卖有限公司</w:t>
            </w:r>
          </w:p>
          <w:p w14:paraId="2EB60BC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上海东方财富网络科技有限公司</w:t>
            </w:r>
          </w:p>
          <w:p w14:paraId="78B20E5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上海超旺信息科技有限公司</w:t>
            </w:r>
          </w:p>
          <w:p w14:paraId="15E93A2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上海天创拍卖有限公司</w:t>
            </w:r>
          </w:p>
          <w:p w14:paraId="345C114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上海得物信息集团有限公司</w:t>
            </w:r>
          </w:p>
          <w:p w14:paraId="399C31D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上海优胜拍卖有限公司</w:t>
            </w:r>
          </w:p>
          <w:p w14:paraId="677C7C4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上海渐悟拍卖有限公司</w:t>
            </w:r>
          </w:p>
          <w:p w14:paraId="10DB469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上海枭红网络科技有限公司</w:t>
            </w:r>
          </w:p>
          <w:p w14:paraId="40E5A5E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上海臻藏商贸有限公司</w:t>
            </w:r>
          </w:p>
          <w:p w14:paraId="766A407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上海和凯拍卖有限公司</w:t>
            </w:r>
          </w:p>
          <w:p w14:paraId="49C9068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丰车（上海）信息技术有限公司</w:t>
            </w:r>
          </w:p>
          <w:p w14:paraId="42E75C3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观道二手车经纪（上海）有限公司</w:t>
            </w:r>
          </w:p>
          <w:p w14:paraId="508E970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中玺拍卖（上海）有限公司</w:t>
            </w:r>
          </w:p>
          <w:p w14:paraId="674546C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上海澍勋电子商务有限公司</w:t>
            </w:r>
          </w:p>
          <w:p w14:paraId="4BA1B81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上海博约拍卖有限公司</w:t>
            </w:r>
          </w:p>
          <w:p w14:paraId="74A49BB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补破网（上海）拍卖有限公司</w:t>
            </w:r>
          </w:p>
          <w:p w14:paraId="689A5B8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上海得惠拍卖有限公司</w:t>
            </w:r>
          </w:p>
          <w:p w14:paraId="1BBCCD7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赵涌在线（上海）拍卖有限公司</w:t>
            </w:r>
          </w:p>
          <w:p w14:paraId="3E7E92E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上海潮办信息科技有限公司</w:t>
            </w:r>
          </w:p>
          <w:p w14:paraId="32ACD23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上海钱泰拍卖有限公司</w:t>
            </w:r>
          </w:p>
          <w:p w14:paraId="4F532E6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上海景泰莱拍卖有限公司</w:t>
            </w:r>
          </w:p>
          <w:p w14:paraId="24BD117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上海瀚海拍卖有限公司</w:t>
            </w:r>
          </w:p>
          <w:p w14:paraId="75DE214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上海顺心拍卖有限公司</w:t>
            </w:r>
          </w:p>
          <w:p w14:paraId="089A10C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观道网络科技（上海）有限公司</w:t>
            </w:r>
          </w:p>
          <w:p w14:paraId="22B0BC9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上海益置拍卖有限公司</w:t>
            </w:r>
          </w:p>
          <w:p w14:paraId="6DD4BF2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上海金瑞铭拍卖有限公司</w:t>
            </w:r>
          </w:p>
          <w:p w14:paraId="3603EC3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上海都达拍卖有限公司</w:t>
            </w:r>
          </w:p>
          <w:p w14:paraId="5087CD6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上海永飞艺术品拍卖有限公司</w:t>
            </w:r>
          </w:p>
          <w:p w14:paraId="74FAFEA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上海小拍网络科技有限公司</w:t>
            </w:r>
          </w:p>
          <w:p w14:paraId="0E30284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</w:t>
            </w:r>
            <w:r>
              <w:rPr>
                <w:rFonts w:hint="eastAsia" w:ascii="仿宋_GB2312" w:hAnsi="仿宋" w:eastAsia="仿宋"/>
                <w:szCs w:val="22"/>
              </w:rPr>
              <w:t>喆</w:t>
            </w:r>
            <w:r>
              <w:rPr>
                <w:rFonts w:hint="eastAsia" w:ascii="仿宋_GB2312" w:hAnsi="仿宋" w:eastAsia="仿宋_GB2312"/>
                <w:szCs w:val="22"/>
              </w:rPr>
              <w:t>琨拍卖有限公司</w:t>
            </w:r>
          </w:p>
          <w:p w14:paraId="60E8AB0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京中（上海）拍卖有限公司</w:t>
            </w:r>
          </w:p>
          <w:p w14:paraId="514EA96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上海好物多多拍卖有限公司</w:t>
            </w:r>
          </w:p>
          <w:p w14:paraId="6F11F53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上海鑫顺拍卖有限公司</w:t>
            </w:r>
          </w:p>
          <w:p w14:paraId="65E8842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上海鑫马拍卖有限公司</w:t>
            </w:r>
          </w:p>
          <w:p w14:paraId="15D3337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上海边角料交易中心有限公司</w:t>
            </w:r>
          </w:p>
          <w:p w14:paraId="364715C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上海天颐诚拍卖有限公司</w:t>
            </w:r>
          </w:p>
          <w:p w14:paraId="2A95343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上海瓣鼎网络科技有限公司</w:t>
            </w:r>
          </w:p>
          <w:p w14:paraId="032DB38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中禾拍卖（上海）有限公司</w:t>
            </w:r>
          </w:p>
          <w:p w14:paraId="7BC76A8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上海驷通八达信息科技有限公司</w:t>
            </w:r>
          </w:p>
          <w:p w14:paraId="439045F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上海好吉达拍卖有限公司</w:t>
            </w:r>
          </w:p>
          <w:p w14:paraId="1798B91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上海邦得拍卖有限公司</w:t>
            </w:r>
          </w:p>
          <w:p w14:paraId="03CF8E7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上海金磐拍卖有限公司</w:t>
            </w:r>
          </w:p>
        </w:tc>
        <w:tc>
          <w:tcPr>
            <w:tcW w:w="3489" w:type="dxa"/>
            <w:tcBorders>
              <w:tl2br w:val="nil"/>
              <w:tr2bl w:val="nil"/>
            </w:tcBorders>
          </w:tcPr>
          <w:p w14:paraId="72C4346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上海申之江拍卖有限公司</w:t>
            </w:r>
          </w:p>
          <w:p w14:paraId="2835972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上海嘉信拍卖有限责任公司</w:t>
            </w:r>
          </w:p>
          <w:p w14:paraId="3B20CB7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上海景诚拍卖有限公司</w:t>
            </w:r>
          </w:p>
          <w:p w14:paraId="63038F9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上海泓盛拍卖有限公司</w:t>
            </w:r>
          </w:p>
          <w:p w14:paraId="51976ED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上海宝江拍卖有限公司</w:t>
            </w:r>
          </w:p>
          <w:p w14:paraId="4BCC513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上海安吉机动车拍卖有限公司</w:t>
            </w:r>
          </w:p>
          <w:p w14:paraId="009DC5D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上海迈逊拍卖有限公司</w:t>
            </w:r>
          </w:p>
          <w:p w14:paraId="66BFD21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上海海派拍卖有限公司</w:t>
            </w:r>
          </w:p>
          <w:p w14:paraId="05EDE48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上海晟安拍卖有限公司</w:t>
            </w:r>
          </w:p>
          <w:p w14:paraId="1C2D6EB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上海宏大拍卖有限公司</w:t>
            </w:r>
          </w:p>
          <w:p w14:paraId="6C67E6F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上海大雄拍卖有限公司</w:t>
            </w:r>
          </w:p>
          <w:p w14:paraId="4567FF0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上海中南拍卖有限公司</w:t>
            </w:r>
          </w:p>
          <w:p w14:paraId="4D3B83A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上海博古斋拍卖有限公司</w:t>
            </w:r>
          </w:p>
          <w:p w14:paraId="052DC27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上海中财拍卖行有限公司</w:t>
            </w:r>
          </w:p>
          <w:p w14:paraId="5CB8A20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上海锦泰拍卖有限公司</w:t>
            </w:r>
          </w:p>
          <w:p w14:paraId="7B55333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上海金沪拍卖有限公司</w:t>
            </w:r>
          </w:p>
          <w:p w14:paraId="077EDE9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上海宏贤拍卖有限公司</w:t>
            </w:r>
          </w:p>
          <w:p w14:paraId="0B7626A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上海天星拍卖有限公司</w:t>
            </w:r>
          </w:p>
          <w:p w14:paraId="46A528C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上海明轩国际艺术品拍卖有限公司</w:t>
            </w:r>
          </w:p>
          <w:p w14:paraId="77F62E7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上海常信拍卖有限公司</w:t>
            </w:r>
          </w:p>
          <w:p w14:paraId="6797300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上海通贸国际供应链管理有限公司</w:t>
            </w:r>
          </w:p>
          <w:p w14:paraId="30DA7B2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上海一条艺术科技有限公司</w:t>
            </w:r>
          </w:p>
          <w:p w14:paraId="5EEB9BE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上海嘉尚亿诚拍卖有限公司</w:t>
            </w:r>
          </w:p>
          <w:p w14:paraId="1BB7B23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汇富时代（上海）拍卖有限公司</w:t>
            </w:r>
          </w:p>
          <w:p w14:paraId="1C1F8CA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高富拍卖（上海）有限公司</w:t>
            </w:r>
          </w:p>
          <w:p w14:paraId="0190526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上海德康拍卖有限公司</w:t>
            </w:r>
          </w:p>
          <w:p w14:paraId="56C4160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上海外联拍卖有限公司</w:t>
            </w:r>
          </w:p>
          <w:p w14:paraId="4FB6893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上海工美拍卖有限公司</w:t>
            </w:r>
          </w:p>
          <w:p w14:paraId="0F26B6A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梅纳资（上海）拍卖有限公司</w:t>
            </w:r>
          </w:p>
          <w:p w14:paraId="2F67F01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上海正星拍卖有限公司</w:t>
            </w:r>
          </w:p>
          <w:p w14:paraId="4EE0D13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上海嘉拍拍卖有限公司</w:t>
            </w:r>
          </w:p>
          <w:p w14:paraId="7E23CA3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上海匡时拍卖有限公司</w:t>
            </w:r>
          </w:p>
          <w:p w14:paraId="7C09B60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上海每涯拍卖有限公司</w:t>
            </w:r>
          </w:p>
          <w:p w14:paraId="2955B2C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上海丹青诗墨拍卖有限公司</w:t>
            </w:r>
          </w:p>
          <w:p w14:paraId="7DF8136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上海品得拍卖有限公司</w:t>
            </w:r>
          </w:p>
          <w:p w14:paraId="5310F39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上海辛湘拍卖有限公司</w:t>
            </w:r>
          </w:p>
          <w:p w14:paraId="08AE2AE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上海诚新数字科技有限公司</w:t>
            </w:r>
          </w:p>
          <w:p w14:paraId="0140B9A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上海车赢信息技术有限公司</w:t>
            </w:r>
          </w:p>
          <w:p w14:paraId="16C4E52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上海锦昌实业有限公司</w:t>
            </w:r>
          </w:p>
          <w:p w14:paraId="059260C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上海景晟拍卖有限公司</w:t>
            </w:r>
          </w:p>
          <w:p w14:paraId="3FEB1B5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上海吉藏拍卖有限公司</w:t>
            </w:r>
          </w:p>
          <w:p w14:paraId="7F69039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上海富厦拍卖有限公司</w:t>
            </w:r>
          </w:p>
          <w:p w14:paraId="68E7D71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上海义兴拍卖有限公司</w:t>
            </w:r>
          </w:p>
          <w:p w14:paraId="78239B1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上海澄泉文化传播有限公司</w:t>
            </w:r>
          </w:p>
          <w:p w14:paraId="1BF0B53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纽盖蔻实业（上海）有限公司</w:t>
            </w:r>
          </w:p>
          <w:p w14:paraId="0E4027F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融易拍卖（上海）有限公司</w:t>
            </w:r>
          </w:p>
          <w:p w14:paraId="55CE451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上海汇畅网络科技有限公司</w:t>
            </w:r>
          </w:p>
          <w:p w14:paraId="60EC7E9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上海谨优汽车技术咨询有限公司</w:t>
            </w:r>
          </w:p>
          <w:p w14:paraId="12E214A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上海和讯正淡拍卖有限公司</w:t>
            </w:r>
          </w:p>
          <w:p w14:paraId="4F675F3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上海宜和信安拍卖有限公司</w:t>
            </w:r>
          </w:p>
          <w:p w14:paraId="7CAD96F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上海鬲镛文化传播有限公司</w:t>
            </w:r>
          </w:p>
          <w:p w14:paraId="74252C0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上海云智焕信息服务有限公司</w:t>
            </w:r>
          </w:p>
          <w:p w14:paraId="715656F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上海涵岳轩拍卖有限公司</w:t>
            </w:r>
          </w:p>
          <w:p w14:paraId="07BEDB4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上海瀚英拍卖有限公司</w:t>
            </w:r>
          </w:p>
          <w:p w14:paraId="3650610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一槌定音（上海）拍卖有限公司</w:t>
            </w:r>
          </w:p>
          <w:p w14:paraId="66C7872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上海艺海隆拍卖有限公司</w:t>
            </w:r>
          </w:p>
          <w:p w14:paraId="2365BCF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上海榕腾泰富电子商务有限公司</w:t>
            </w:r>
          </w:p>
          <w:p w14:paraId="772A346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上海中财广角拍卖有限公司</w:t>
            </w:r>
          </w:p>
          <w:p w14:paraId="53804AB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上海正顺圆拍卖有限责任公司</w:t>
            </w:r>
          </w:p>
          <w:p w14:paraId="3206F76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上海渡通商务信息咨询有限公司</w:t>
            </w:r>
          </w:p>
          <w:p w14:paraId="46F3AA7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上海申安拍卖有限公司</w:t>
            </w:r>
          </w:p>
          <w:p w14:paraId="5F06BD9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上海云木策影业有限公司</w:t>
            </w:r>
          </w:p>
          <w:p w14:paraId="6669D10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上海沪德聚拍卖有限公司</w:t>
            </w:r>
          </w:p>
          <w:p w14:paraId="6AF2C32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上海九火运网络技术有限公司</w:t>
            </w:r>
          </w:p>
          <w:p w14:paraId="3A7DC86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上海利东拍卖有限公司</w:t>
            </w:r>
          </w:p>
          <w:p w14:paraId="398C6BE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上海灵摆科技有限公司</w:t>
            </w:r>
          </w:p>
          <w:p w14:paraId="7DD22FD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上海麦斯商务发展有限公司</w:t>
            </w:r>
          </w:p>
          <w:p w14:paraId="12B8348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遇猿供应链科技（上海）有限公司</w:t>
            </w:r>
          </w:p>
          <w:p w14:paraId="52B002C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上海家怡拍卖有限公司</w:t>
            </w:r>
          </w:p>
          <w:p w14:paraId="6CE0F0E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山水拍卖（上海）有限公司</w:t>
            </w:r>
          </w:p>
          <w:p w14:paraId="5A1270C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上海乐淘信息科技有限公司</w:t>
            </w:r>
          </w:p>
          <w:p w14:paraId="3485C85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上海利之东拍卖有限公司</w:t>
            </w:r>
          </w:p>
          <w:p w14:paraId="1BDBFFA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上海朗晖慧科技术有限公司</w:t>
            </w:r>
          </w:p>
          <w:p w14:paraId="6BA0386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沪上云拍（上海）科技有限公司</w:t>
            </w:r>
          </w:p>
          <w:p w14:paraId="024A0BA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上海新晋界文化发展有限公司</w:t>
            </w:r>
          </w:p>
          <w:p w14:paraId="6589A4F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上海格物致品网络科技有限公司</w:t>
            </w:r>
          </w:p>
          <w:p w14:paraId="00C5E6A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上海新银承拍卖有限公司</w:t>
            </w:r>
          </w:p>
          <w:p w14:paraId="02E27A6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上海必有回响智能科技有限公司</w:t>
            </w:r>
          </w:p>
          <w:p w14:paraId="1F7A7C8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苏富比（上海）拍卖有限公司</w:t>
            </w:r>
          </w:p>
          <w:p w14:paraId="5F48735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上海钰琦合润拍卖有限公司</w:t>
            </w:r>
          </w:p>
          <w:p w14:paraId="36F1A92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上海奉沙拍卖有限公司</w:t>
            </w:r>
          </w:p>
          <w:p w14:paraId="23BE0AA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上海中登拍卖有限公司</w:t>
            </w:r>
          </w:p>
          <w:p w14:paraId="7FD1CF4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上海鑫保祥拍卖有限公司</w:t>
            </w:r>
          </w:p>
          <w:p w14:paraId="222F9AD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和美会（上海）拍卖有限公司</w:t>
            </w:r>
          </w:p>
          <w:p w14:paraId="14DB9CC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上海龙裔拍卖有限公司</w:t>
            </w:r>
          </w:p>
          <w:p w14:paraId="185EC8F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上海红利艺术品拍卖有限公司</w:t>
            </w:r>
          </w:p>
        </w:tc>
        <w:tc>
          <w:tcPr>
            <w:tcW w:w="3826" w:type="dxa"/>
            <w:tcBorders>
              <w:tl2br w:val="nil"/>
              <w:tr2bl w:val="nil"/>
            </w:tcBorders>
          </w:tcPr>
          <w:p w14:paraId="4953DEF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上海新华拍卖有限公司</w:t>
            </w:r>
          </w:p>
          <w:p w14:paraId="218997B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上海嘉泰拍卖有限公司</w:t>
            </w:r>
          </w:p>
          <w:p w14:paraId="1585111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中亿拍卖（上海）有限公司</w:t>
            </w:r>
          </w:p>
          <w:p w14:paraId="4DF5FA1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上海信元拍卖有限公司</w:t>
            </w:r>
          </w:p>
          <w:p w14:paraId="3FED2B3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上海万融拍卖有限公司</w:t>
            </w:r>
          </w:p>
          <w:p w14:paraId="1821EF1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上海博海拍卖有限公司</w:t>
            </w:r>
          </w:p>
          <w:p w14:paraId="3835856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上海鸿生拍卖有限公司</w:t>
            </w:r>
          </w:p>
          <w:p w14:paraId="6D5F653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上海宏泰拍卖有限公司</w:t>
            </w:r>
          </w:p>
          <w:p w14:paraId="12C5222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上海国欣拍卖有限公司</w:t>
            </w:r>
          </w:p>
          <w:p w14:paraId="3BCBCD4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上海国证拍卖有限公司</w:t>
            </w:r>
          </w:p>
          <w:p w14:paraId="6BD1100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上海中福拍卖有限公司</w:t>
            </w:r>
          </w:p>
          <w:p w14:paraId="542CC48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上海伯泰拍卖有限公司</w:t>
            </w:r>
          </w:p>
          <w:p w14:paraId="379C419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圣皮尔拍卖（上海）有限公司</w:t>
            </w:r>
          </w:p>
          <w:p w14:paraId="25775FB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上海均益拍卖有限公司</w:t>
            </w:r>
          </w:p>
          <w:p w14:paraId="55F762A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上海雅藏拍卖有限公司</w:t>
            </w:r>
          </w:p>
          <w:p w14:paraId="4653D19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上海华宇拍卖有限公司</w:t>
            </w:r>
          </w:p>
          <w:p w14:paraId="18936F5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上海中建拍卖有限公司</w:t>
            </w:r>
          </w:p>
          <w:p w14:paraId="4CE117C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上海骏鑫堂拍卖有限公司</w:t>
            </w:r>
          </w:p>
          <w:p w14:paraId="1605DF3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上海金艺拍卖有限公司</w:t>
            </w:r>
          </w:p>
          <w:p w14:paraId="6365695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佳士得拍卖（上海）有限公司</w:t>
            </w:r>
          </w:p>
          <w:p w14:paraId="5A4B2AB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上海百昌拍卖有限公司</w:t>
            </w:r>
          </w:p>
          <w:p w14:paraId="7CB722F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上海滕龙拍卖有限公司</w:t>
            </w:r>
          </w:p>
          <w:p w14:paraId="1761A00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上海保拍拍卖有限公司</w:t>
            </w:r>
          </w:p>
          <w:p w14:paraId="131D0F1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上海阳明拍卖有限公司</w:t>
            </w:r>
          </w:p>
          <w:p w14:paraId="6B7095F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上海紫晶拍卖有限公司</w:t>
            </w:r>
          </w:p>
          <w:p w14:paraId="40950B4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国傲拍卖有限公司</w:t>
            </w:r>
          </w:p>
          <w:p w14:paraId="34151D1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上海天宝拍卖有限公司</w:t>
            </w:r>
          </w:p>
          <w:p w14:paraId="4AD56FC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通博（上海）拍卖有限公司</w:t>
            </w:r>
          </w:p>
          <w:p w14:paraId="48192C9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上海锦澜拍卖有限公司</w:t>
            </w:r>
          </w:p>
          <w:p w14:paraId="40DD592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仁和雅仕得拍卖（上海）有限公司</w:t>
            </w:r>
          </w:p>
          <w:p w14:paraId="706DF45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上海宝玉石拍卖有限公司</w:t>
            </w:r>
          </w:p>
          <w:p w14:paraId="3424A1B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上海高艺艺术品拍卖有限公司</w:t>
            </w:r>
          </w:p>
          <w:p w14:paraId="0CD0357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上海奋军拍卖有限公司</w:t>
            </w:r>
          </w:p>
          <w:p w14:paraId="0D3EF72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上海自贸区拍卖有限公司</w:t>
            </w:r>
          </w:p>
          <w:p w14:paraId="568C2DB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上海保鉴信息科技有限公司</w:t>
            </w:r>
          </w:p>
          <w:p w14:paraId="0A24667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上海元贞拍卖有限公司</w:t>
            </w:r>
          </w:p>
          <w:p w14:paraId="4C2B665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上海欧冶供应链有限公司</w:t>
            </w:r>
          </w:p>
          <w:p w14:paraId="470B7DE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上海灵鼎拍卖有限公司</w:t>
            </w:r>
          </w:p>
          <w:p w14:paraId="03EF18A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上海百昌科技集团有限公司</w:t>
            </w:r>
          </w:p>
          <w:p w14:paraId="2229D05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上海品藏拍卖有限公司</w:t>
            </w:r>
          </w:p>
          <w:p w14:paraId="774EB5F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上海珑润文化传播有限公司</w:t>
            </w:r>
          </w:p>
          <w:p w14:paraId="4C62FCB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上海一条网络科技有限公司</w:t>
            </w:r>
          </w:p>
          <w:p w14:paraId="6719AC8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上海置潮信息科技有限公司</w:t>
            </w:r>
          </w:p>
          <w:p w14:paraId="242857E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上海申港拍卖行</w:t>
            </w:r>
          </w:p>
          <w:p w14:paraId="443C29D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上海华艺拍卖有限公司</w:t>
            </w:r>
          </w:p>
          <w:p w14:paraId="291E7E0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持盈保泰（上海）拍卖有限公司</w:t>
            </w:r>
          </w:p>
          <w:p w14:paraId="50990E4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上海海洲拍卖有限公司</w:t>
            </w:r>
          </w:p>
          <w:p w14:paraId="00B037E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中传潮办（上海）数字科技有限公司</w:t>
            </w:r>
          </w:p>
          <w:p w14:paraId="160F4C1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上海照云拍卖有限公司</w:t>
            </w:r>
          </w:p>
          <w:p w14:paraId="289559E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上海志屋文化传播有限责任公司</w:t>
            </w:r>
          </w:p>
          <w:p w14:paraId="3F0B56D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上海公拍网络技术有限公司</w:t>
            </w:r>
          </w:p>
          <w:p w14:paraId="0B95AB5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上海中安盛博拍卖有限公司</w:t>
            </w:r>
          </w:p>
          <w:p w14:paraId="2873CBF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上海玉友金昆信息技术有限公司</w:t>
            </w:r>
          </w:p>
          <w:p w14:paraId="3CE1EBE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上海天力拍卖有限公司</w:t>
            </w:r>
          </w:p>
          <w:p w14:paraId="7FC0AAA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上海嘉德拍卖有限公司</w:t>
            </w:r>
          </w:p>
          <w:p w14:paraId="6F14EC8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</w:t>
            </w:r>
            <w:r>
              <w:rPr>
                <w:rFonts w:hint="eastAsia" w:ascii="仿宋_GB2312" w:hAnsi="仿宋" w:eastAsia="仿宋"/>
                <w:szCs w:val="22"/>
              </w:rPr>
              <w:t>瑄</w:t>
            </w:r>
            <w:r>
              <w:rPr>
                <w:rFonts w:hint="eastAsia" w:ascii="仿宋_GB2312" w:hAnsi="仿宋" w:eastAsia="仿宋_GB2312"/>
                <w:szCs w:val="22"/>
              </w:rPr>
              <w:t>之得拍卖有限公司</w:t>
            </w:r>
          </w:p>
          <w:p w14:paraId="3AA4EF3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上海资领拍卖有限公司</w:t>
            </w:r>
          </w:p>
          <w:p w14:paraId="254C676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上海好好拍拍卖有限公司</w:t>
            </w:r>
          </w:p>
          <w:p w14:paraId="7F67D17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上海赢贤拍卖有限公司</w:t>
            </w:r>
          </w:p>
          <w:p w14:paraId="661651B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上海则立仕企业管理咨询有限公司</w:t>
            </w:r>
          </w:p>
          <w:p w14:paraId="73220BF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上海国际文物艺术品服务中心有限公司</w:t>
            </w:r>
          </w:p>
          <w:p w14:paraId="2281D1C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上海今得成拍卖有限公司</w:t>
            </w:r>
          </w:p>
          <w:p w14:paraId="6432E6E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上海皆知拍卖有限公司</w:t>
            </w:r>
          </w:p>
          <w:p w14:paraId="081101B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上海谦函科技发展有限公司</w:t>
            </w:r>
          </w:p>
          <w:p w14:paraId="6A10D5E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上海汇泽拍卖有限公司</w:t>
            </w:r>
          </w:p>
          <w:p w14:paraId="2907A77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上海仲轩拍卖有限公司</w:t>
            </w:r>
          </w:p>
          <w:p w14:paraId="31CC14A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上海苏鲁齐瑞拍卖有限公司</w:t>
            </w:r>
          </w:p>
          <w:p w14:paraId="751CE37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上海挺昂拍卖有限公司</w:t>
            </w:r>
          </w:p>
          <w:p w14:paraId="4AEB785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上海辉展果蔬市场经营管理有限公司</w:t>
            </w:r>
          </w:p>
          <w:p w14:paraId="1A95851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上海纳柯瑞信息技术有限公司</w:t>
            </w:r>
          </w:p>
          <w:p w14:paraId="13FF03C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上海爱特爱淘信息系统有限公司</w:t>
            </w:r>
          </w:p>
          <w:p w14:paraId="10E9898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上海西鲸艺术有限公司</w:t>
            </w:r>
          </w:p>
          <w:p w14:paraId="54D571D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上海中</w:t>
            </w:r>
            <w:r>
              <w:rPr>
                <w:rFonts w:hint="eastAsia" w:ascii="仿宋_GB2312" w:hAnsi="仿宋" w:eastAsia="仿宋"/>
                <w:szCs w:val="22"/>
              </w:rPr>
              <w:t>瑆</w:t>
            </w:r>
            <w:r>
              <w:rPr>
                <w:rFonts w:hint="eastAsia" w:ascii="仿宋_GB2312" w:hAnsi="仿宋" w:eastAsia="仿宋_GB2312"/>
                <w:szCs w:val="22"/>
              </w:rPr>
              <w:t>泰新拍卖有限公司</w:t>
            </w:r>
          </w:p>
          <w:p w14:paraId="51BB4C3D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上海晋盼网络科技有限公司</w:t>
            </w:r>
          </w:p>
          <w:p w14:paraId="4FF9C34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中钻网（上海）数字科技有限公司</w:t>
            </w:r>
          </w:p>
          <w:p w14:paraId="7DA760F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上海华凯兆拍卖有限公司</w:t>
            </w:r>
          </w:p>
          <w:p w14:paraId="6B589E7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上海申辰云拍拍卖有限公司</w:t>
            </w:r>
          </w:p>
          <w:p w14:paraId="0DB02F7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上海茅粉鲁智深拍卖有限公司</w:t>
            </w:r>
          </w:p>
          <w:p w14:paraId="7EA1A62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上海巡顺文化发展有限公司</w:t>
            </w:r>
          </w:p>
          <w:p w14:paraId="27D4190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上海申田拍卖有限公司</w:t>
            </w:r>
          </w:p>
          <w:p w14:paraId="57991D8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上海恒能泰企业管理有限公司</w:t>
            </w:r>
          </w:p>
          <w:p w14:paraId="13842F8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汇泓赏（上海）拍卖有限公司</w:t>
            </w:r>
          </w:p>
          <w:p w14:paraId="454E67D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王家商贸（上海）有限公司</w:t>
            </w:r>
          </w:p>
          <w:p w14:paraId="1C65A026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上海云汇拍汽车科技有限公司</w:t>
            </w:r>
          </w:p>
          <w:p w14:paraId="3596C5A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上海泉藏汇拍卖有限公司</w:t>
            </w:r>
          </w:p>
          <w:p w14:paraId="594D606F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上海盛拍拍卖有限公司</w:t>
            </w:r>
          </w:p>
        </w:tc>
      </w:tr>
    </w:tbl>
    <w:p w14:paraId="47C42360">
      <w:pPr>
        <w:rPr>
          <w:rFonts w:hint="eastAsia" w:ascii="黑体" w:hAnsi="Calibri" w:eastAsia="黑体"/>
          <w:bCs/>
          <w:szCs w:val="22"/>
        </w:rPr>
      </w:pPr>
    </w:p>
    <w:p w14:paraId="78ADBD23">
      <w:pPr>
        <w:rPr>
          <w:rFonts w:hint="eastAsia" w:ascii="黑体" w:hAnsi="Calibri" w:eastAsia="黑体"/>
          <w:bCs/>
          <w:szCs w:val="22"/>
        </w:rPr>
      </w:pPr>
      <w:r>
        <w:rPr>
          <w:rFonts w:hint="eastAsia" w:ascii="黑体" w:hAnsi="Calibri" w:eastAsia="黑体"/>
          <w:bCs/>
          <w:szCs w:val="22"/>
        </w:rPr>
        <w:t>二、2025年7月1日后成立免年度监督核查企业（35家）</w:t>
      </w:r>
    </w:p>
    <w:tbl>
      <w:tblPr>
        <w:tblStyle w:val="25"/>
        <w:tblW w:w="10390" w:type="dxa"/>
        <w:tblInd w:w="-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402"/>
        <w:gridCol w:w="3727"/>
      </w:tblGrid>
      <w:tr w14:paraId="2F62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l2br w:val="nil"/>
              <w:tr2bl w:val="nil"/>
            </w:tcBorders>
          </w:tcPr>
          <w:p w14:paraId="02CD982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上海他她趣拍拍卖有限公司</w:t>
            </w:r>
          </w:p>
          <w:p w14:paraId="6005E590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上海悦亿网络信息技术有限公司</w:t>
            </w:r>
          </w:p>
          <w:p w14:paraId="1EDB403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上海申宇隆昌拍卖有限公司</w:t>
            </w:r>
          </w:p>
          <w:p w14:paraId="1EA2800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上海花卜丸贸易有限公司</w:t>
            </w:r>
          </w:p>
          <w:p w14:paraId="6385B28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上海国玉臻拍卖有限公司</w:t>
            </w:r>
          </w:p>
          <w:p w14:paraId="3450EDF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上海好车拍了么科技有限公司</w:t>
            </w:r>
          </w:p>
          <w:p w14:paraId="2C625575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上海海车堂信息技术有限公司</w:t>
            </w:r>
          </w:p>
          <w:p w14:paraId="7940881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上海公信博瑞拍卖有限公司</w:t>
            </w:r>
          </w:p>
          <w:p w14:paraId="11491A3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拍拍居（上海）智能科技有限公司</w:t>
            </w:r>
          </w:p>
          <w:p w14:paraId="1304FCC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大风堂拍卖（上海）有限公司</w:t>
            </w:r>
          </w:p>
          <w:p w14:paraId="7F75281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欢花（上海）文化传媒有限公司</w:t>
            </w:r>
          </w:p>
          <w:p w14:paraId="142FAE4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上海御遇拍卖有限责任公司</w:t>
            </w:r>
          </w:p>
        </w:tc>
        <w:tc>
          <w:tcPr>
            <w:tcW w:w="3402" w:type="dxa"/>
            <w:tcBorders>
              <w:tl2br w:val="nil"/>
              <w:tr2bl w:val="nil"/>
            </w:tcBorders>
          </w:tcPr>
          <w:p w14:paraId="6F96991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上海丰和拍卖有限公司</w:t>
            </w:r>
          </w:p>
          <w:p w14:paraId="3640511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上海日丽风禾拍卖有限公司</w:t>
            </w:r>
          </w:p>
          <w:p w14:paraId="1A05B85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中昊（上海）拍卖有限公司</w:t>
            </w:r>
          </w:p>
          <w:p w14:paraId="138AB2C3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上海国联拍科技股份有限公司</w:t>
            </w:r>
          </w:p>
          <w:p w14:paraId="6627C82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上海立即拍拍卖有限公司</w:t>
            </w:r>
          </w:p>
          <w:p w14:paraId="60E6C58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上海臻观逸境拍卖有限公司</w:t>
            </w:r>
          </w:p>
          <w:p w14:paraId="37F5617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上海炎玺拍卖有限公司</w:t>
            </w:r>
          </w:p>
          <w:p w14:paraId="1AA686D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上海嘉仪拍卖有限公司</w:t>
            </w:r>
          </w:p>
          <w:p w14:paraId="0BF2F3AC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上海宜杉实业有限公司</w:t>
            </w:r>
          </w:p>
          <w:p w14:paraId="35BDE3A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云槌拍卖（上海）有限公司</w:t>
            </w:r>
          </w:p>
          <w:p w14:paraId="4A246F8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上海同富时代电子商务有限公司</w:t>
            </w:r>
          </w:p>
          <w:p w14:paraId="31EEA8AE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上海聚兴运拍卖有限公司</w:t>
            </w:r>
          </w:p>
        </w:tc>
        <w:tc>
          <w:tcPr>
            <w:tcW w:w="3727" w:type="dxa"/>
            <w:tcBorders>
              <w:tl2br w:val="nil"/>
              <w:tr2bl w:val="nil"/>
            </w:tcBorders>
          </w:tcPr>
          <w:p w14:paraId="0BF5E794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上海棋栎拍卖有限公司</w:t>
            </w:r>
          </w:p>
          <w:p w14:paraId="3C76505B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上海国御轩拍卖有限公司</w:t>
            </w:r>
          </w:p>
          <w:p w14:paraId="7C7AAB12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上海准时拍卖有限公司</w:t>
            </w:r>
          </w:p>
          <w:p w14:paraId="1480E7A1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上海易品品信息科技有限公司</w:t>
            </w:r>
          </w:p>
          <w:p w14:paraId="42B192A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上海拍即得拍卖有限公司</w:t>
            </w:r>
          </w:p>
          <w:p w14:paraId="3BD040F7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上海耘秧信息科技有限公司</w:t>
            </w:r>
          </w:p>
          <w:p w14:paraId="06A38DA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安泓信拍卖（上海）有限公司</w:t>
            </w:r>
          </w:p>
          <w:p w14:paraId="375A0FD9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上海头才拍卖有限责任公司</w:t>
            </w:r>
          </w:p>
          <w:p w14:paraId="26A9ECFA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上海会麦信息科技有限公司</w:t>
            </w:r>
          </w:p>
          <w:p w14:paraId="3B294F2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好铺多多（上海）商业管理有限公司</w:t>
            </w:r>
          </w:p>
          <w:p w14:paraId="0BB15708">
            <w:pPr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外型仁佳（上海）文化传播有限公司</w:t>
            </w:r>
          </w:p>
          <w:p w14:paraId="314BBC6C">
            <w:pPr>
              <w:rPr>
                <w:rFonts w:hint="eastAsia" w:ascii="仿宋_GB2312" w:hAnsi="仿宋" w:eastAsia="仿宋_GB2312"/>
                <w:szCs w:val="22"/>
              </w:rPr>
            </w:pPr>
          </w:p>
        </w:tc>
      </w:tr>
    </w:tbl>
    <w:p w14:paraId="664648BD">
      <w:pPr>
        <w:rPr>
          <w:rFonts w:hint="eastAsia" w:ascii="Calibri" w:hAnsi="Calibri"/>
          <w:b/>
          <w:bCs/>
          <w:szCs w:val="22"/>
        </w:rPr>
      </w:pPr>
    </w:p>
    <w:p w14:paraId="0BD85015">
      <w:pPr>
        <w:rPr>
          <w:rFonts w:hint="eastAsia" w:ascii="黑体" w:hAnsi="Calibri" w:eastAsia="黑体"/>
          <w:bCs/>
          <w:szCs w:val="22"/>
        </w:rPr>
      </w:pPr>
      <w:r>
        <w:rPr>
          <w:rFonts w:hint="eastAsia" w:ascii="黑体" w:hAnsi="Calibri" w:eastAsia="黑体"/>
          <w:bCs/>
          <w:szCs w:val="22"/>
        </w:rPr>
        <w:t>三、未通过年度监督核查企业（24家）</w:t>
      </w:r>
    </w:p>
    <w:tbl>
      <w:tblPr>
        <w:tblStyle w:val="25"/>
        <w:tblW w:w="10336" w:type="dxa"/>
        <w:tblInd w:w="-7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3241"/>
        <w:gridCol w:w="3830"/>
      </w:tblGrid>
      <w:tr w14:paraId="42FC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5" w:type="dxa"/>
          </w:tcPr>
          <w:p w14:paraId="526C55F4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上海道明拍卖有限公司</w:t>
            </w:r>
          </w:p>
          <w:p w14:paraId="0C61220C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上海百济拍卖有限公司</w:t>
            </w:r>
          </w:p>
          <w:p w14:paraId="17E0FE66">
            <w:pPr>
              <w:ind w:firstLine="404" w:firstLineChars="200"/>
              <w:rPr>
                <w:rFonts w:hint="eastAsia" w:ascii="仿宋_GB2312" w:hAnsi="仿宋" w:eastAsia="仿宋_GB2312"/>
                <w:spacing w:val="-4"/>
                <w:szCs w:val="22"/>
              </w:rPr>
            </w:pPr>
            <w:r>
              <w:rPr>
                <w:rFonts w:hint="eastAsia" w:ascii="仿宋_GB2312" w:hAnsi="仿宋" w:eastAsia="仿宋_GB2312"/>
                <w:spacing w:val="-4"/>
                <w:szCs w:val="22"/>
              </w:rPr>
              <w:t>上海云间艺术品拍卖有限公司</w:t>
            </w:r>
          </w:p>
          <w:p w14:paraId="2764E7D4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上海亚之若拍卖有限公司</w:t>
            </w:r>
          </w:p>
          <w:p w14:paraId="2F3F174B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上海正德典藏拍卖有限公司</w:t>
            </w:r>
          </w:p>
          <w:p w14:paraId="01AD3938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上海南园拍卖有限公司</w:t>
            </w:r>
          </w:p>
          <w:p w14:paraId="392E5BAE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上海珀懿电子商务有限公司</w:t>
            </w:r>
          </w:p>
          <w:p w14:paraId="6A43EF42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上海博庚鸿实业有限公司</w:t>
            </w:r>
          </w:p>
        </w:tc>
        <w:tc>
          <w:tcPr>
            <w:tcW w:w="3241" w:type="dxa"/>
          </w:tcPr>
          <w:p w14:paraId="0381EEC8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上海领同拍卖有限公司</w:t>
            </w:r>
          </w:p>
          <w:p w14:paraId="6C9FE89F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上海百家拍卖有限公司</w:t>
            </w:r>
          </w:p>
          <w:p w14:paraId="0B1EBF05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上海牧鲸拍卖有限公司</w:t>
            </w:r>
          </w:p>
          <w:p w14:paraId="790B8D63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上海鼎宇拍卖有限公司</w:t>
            </w:r>
          </w:p>
          <w:p w14:paraId="30784D84">
            <w:pPr>
              <w:ind w:firstLine="396" w:firstLineChars="200"/>
              <w:rPr>
                <w:rFonts w:hint="eastAsia" w:ascii="仿宋_GB2312" w:hAnsi="仿宋" w:eastAsia="仿宋_GB2312"/>
                <w:spacing w:val="-6"/>
                <w:szCs w:val="22"/>
              </w:rPr>
            </w:pPr>
            <w:r>
              <w:rPr>
                <w:rFonts w:hint="eastAsia" w:ascii="仿宋_GB2312" w:hAnsi="仿宋" w:eastAsia="仿宋_GB2312"/>
                <w:spacing w:val="-6"/>
                <w:szCs w:val="22"/>
              </w:rPr>
              <w:t xml:space="preserve">上海萤火虫文化传播有限公司 </w:t>
            </w:r>
          </w:p>
          <w:p w14:paraId="6369164F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上海东轩拍卖有限公司</w:t>
            </w:r>
          </w:p>
          <w:p w14:paraId="2FD029B5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上海六禾拍卖有限公司</w:t>
            </w:r>
          </w:p>
          <w:p w14:paraId="1F40EBE9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上海云卓文化艺术有限公司</w:t>
            </w:r>
          </w:p>
        </w:tc>
        <w:tc>
          <w:tcPr>
            <w:tcW w:w="3830" w:type="dxa"/>
          </w:tcPr>
          <w:p w14:paraId="2C93F2BA">
            <w:pPr>
              <w:ind w:firstLine="525" w:firstLineChars="25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上海黔和贵拍卖有限公司</w:t>
            </w:r>
          </w:p>
          <w:p w14:paraId="19D5CFBE">
            <w:pPr>
              <w:ind w:firstLine="450" w:firstLineChars="250"/>
              <w:rPr>
                <w:rFonts w:hint="eastAsia" w:ascii="仿宋_GB2312" w:hAnsi="仿宋" w:eastAsia="仿宋_GB2312"/>
                <w:spacing w:val="-1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spacing w:val="-10"/>
                <w:sz w:val="20"/>
                <w:szCs w:val="21"/>
              </w:rPr>
              <w:t>东课西堂（上海）文化艺术发展有限公司</w:t>
            </w:r>
          </w:p>
          <w:p w14:paraId="263DB349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上海纳高领航拍卖有限公司</w:t>
            </w:r>
          </w:p>
          <w:p w14:paraId="4987360B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上海富铭拍卖有限公司</w:t>
            </w:r>
          </w:p>
          <w:p w14:paraId="22CE9BC6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上海灵泷拍卖有限公司</w:t>
            </w:r>
          </w:p>
          <w:p w14:paraId="4737886B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上海法西蓝拍卖有限公司</w:t>
            </w:r>
          </w:p>
          <w:p w14:paraId="42355728">
            <w:pPr>
              <w:ind w:firstLine="368" w:firstLineChars="200"/>
              <w:rPr>
                <w:rFonts w:hint="eastAsia" w:ascii="仿宋_GB2312" w:hAnsi="仿宋" w:eastAsia="仿宋_GB2312"/>
                <w:spacing w:val="-8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spacing w:val="-8"/>
                <w:sz w:val="20"/>
                <w:szCs w:val="21"/>
              </w:rPr>
              <w:t>云茶中产（上海）茶叶商品拍卖有限公司</w:t>
            </w:r>
          </w:p>
          <w:p w14:paraId="23C9CF87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荣宝斋（上海)拍卖有限公司</w:t>
            </w:r>
          </w:p>
        </w:tc>
      </w:tr>
    </w:tbl>
    <w:p w14:paraId="5225FE5E">
      <w:pPr>
        <w:rPr>
          <w:rFonts w:hint="eastAsia" w:ascii="Calibri" w:hAnsi="Calibri"/>
          <w:b/>
          <w:bCs/>
          <w:szCs w:val="22"/>
        </w:rPr>
      </w:pPr>
    </w:p>
    <w:p w14:paraId="29D6A432">
      <w:pPr>
        <w:rPr>
          <w:rFonts w:hint="eastAsia" w:ascii="黑体" w:hAnsi="Calibri" w:eastAsia="黑体"/>
          <w:bCs/>
          <w:szCs w:val="22"/>
        </w:rPr>
      </w:pPr>
      <w:r>
        <w:rPr>
          <w:rFonts w:hint="eastAsia" w:ascii="黑体" w:hAnsi="Calibri" w:eastAsia="黑体"/>
          <w:bCs/>
          <w:szCs w:val="22"/>
        </w:rPr>
        <w:t>四、申请暂停企业（4家）</w:t>
      </w:r>
    </w:p>
    <w:tbl>
      <w:tblPr>
        <w:tblStyle w:val="25"/>
        <w:tblW w:w="10065" w:type="dxa"/>
        <w:tblInd w:w="-7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402"/>
        <w:gridCol w:w="3544"/>
      </w:tblGrid>
      <w:tr w14:paraId="7BC9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5104CE5">
            <w:pPr>
              <w:ind w:firstLine="404" w:firstLineChars="200"/>
              <w:rPr>
                <w:rFonts w:hint="eastAsia" w:ascii="仿宋_GB2312" w:hAnsi="仿宋" w:eastAsia="仿宋_GB2312"/>
                <w:spacing w:val="-4"/>
                <w:szCs w:val="22"/>
              </w:rPr>
            </w:pPr>
            <w:r>
              <w:rPr>
                <w:rFonts w:hint="eastAsia" w:ascii="仿宋_GB2312" w:hAnsi="仿宋" w:eastAsia="仿宋_GB2312"/>
                <w:spacing w:val="-4"/>
                <w:szCs w:val="22"/>
              </w:rPr>
              <w:t>上海换焕网络科技有限公司</w:t>
            </w:r>
          </w:p>
          <w:p w14:paraId="0312BD9A">
            <w:pPr>
              <w:ind w:firstLine="396" w:firstLineChars="200"/>
              <w:rPr>
                <w:rFonts w:hint="eastAsia" w:ascii="仿宋_GB2312" w:hAnsi="仿宋" w:eastAsia="仿宋_GB2312"/>
                <w:spacing w:val="-6"/>
                <w:szCs w:val="22"/>
              </w:rPr>
            </w:pPr>
            <w:r>
              <w:rPr>
                <w:rFonts w:hint="eastAsia" w:ascii="仿宋_GB2312" w:hAnsi="仿宋" w:eastAsia="仿宋_GB2312"/>
                <w:spacing w:val="-6"/>
                <w:szCs w:val="22"/>
              </w:rPr>
              <w:t>冠通新创科技（上海）有限司</w:t>
            </w:r>
          </w:p>
        </w:tc>
        <w:tc>
          <w:tcPr>
            <w:tcW w:w="3402" w:type="dxa"/>
          </w:tcPr>
          <w:p w14:paraId="010908BF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上海颐禾拍卖有限公司</w:t>
            </w:r>
          </w:p>
        </w:tc>
        <w:tc>
          <w:tcPr>
            <w:tcW w:w="3544" w:type="dxa"/>
          </w:tcPr>
          <w:p w14:paraId="70B7B630">
            <w:pPr>
              <w:ind w:firstLine="420" w:firstLineChars="200"/>
              <w:rPr>
                <w:rFonts w:hint="eastAsia" w:ascii="仿宋_GB2312" w:hAnsi="Calibri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上海科立普咨询管理有限公司</w:t>
            </w:r>
          </w:p>
        </w:tc>
      </w:tr>
    </w:tbl>
    <w:p w14:paraId="213F2F3B">
      <w:pPr>
        <w:rPr>
          <w:rFonts w:hint="eastAsia" w:ascii="Calibri" w:hAnsi="Calibri"/>
          <w:b/>
          <w:bCs/>
          <w:szCs w:val="22"/>
        </w:rPr>
      </w:pPr>
    </w:p>
    <w:p w14:paraId="22135102">
      <w:pPr>
        <w:rPr>
          <w:rFonts w:hint="eastAsia" w:ascii="黑体" w:hAnsi="Calibri" w:eastAsia="黑体"/>
          <w:bCs/>
          <w:szCs w:val="22"/>
        </w:rPr>
      </w:pPr>
      <w:r>
        <w:rPr>
          <w:rFonts w:hint="eastAsia" w:ascii="黑体" w:hAnsi="Calibri" w:eastAsia="黑体"/>
          <w:bCs/>
          <w:szCs w:val="22"/>
        </w:rPr>
        <w:t>五、主动申请不再经营拍卖业务企业（4家）</w:t>
      </w:r>
    </w:p>
    <w:tbl>
      <w:tblPr>
        <w:tblStyle w:val="25"/>
        <w:tblW w:w="10325" w:type="dxa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3216"/>
        <w:gridCol w:w="3799"/>
      </w:tblGrid>
      <w:tr w14:paraId="31E0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10" w:type="dxa"/>
          </w:tcPr>
          <w:p w14:paraId="26BB05A9">
            <w:pPr>
              <w:ind w:firstLine="400" w:firstLineChars="200"/>
              <w:rPr>
                <w:rFonts w:hint="eastAsia" w:ascii="仿宋_GB2312" w:hAnsi="仿宋" w:eastAsia="仿宋_GB2312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sz w:val="20"/>
                <w:szCs w:val="21"/>
              </w:rPr>
              <w:t>上海欧奏文化发展有限公司</w:t>
            </w:r>
          </w:p>
          <w:p w14:paraId="3C0DF658">
            <w:pPr>
              <w:ind w:firstLine="420" w:firstLineChars="200"/>
              <w:rPr>
                <w:rFonts w:hint="eastAsia" w:ascii="仿宋_GB2312" w:hAnsi="仿宋" w:eastAsia="仿宋_GB2312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上海拍易得拍卖有限公司</w:t>
            </w:r>
          </w:p>
        </w:tc>
        <w:tc>
          <w:tcPr>
            <w:tcW w:w="3216" w:type="dxa"/>
          </w:tcPr>
          <w:p w14:paraId="0162820C">
            <w:pPr>
              <w:ind w:firstLine="372" w:firstLineChars="200"/>
              <w:rPr>
                <w:rFonts w:hint="eastAsia" w:ascii="仿宋_GB2312" w:hAnsi="仿宋" w:eastAsia="仿宋_GB2312"/>
                <w:spacing w:val="-12"/>
                <w:szCs w:val="22"/>
              </w:rPr>
            </w:pPr>
            <w:r>
              <w:rPr>
                <w:rFonts w:hint="eastAsia" w:ascii="仿宋_GB2312" w:hAnsi="仿宋" w:eastAsia="仿宋_GB2312"/>
                <w:spacing w:val="-12"/>
                <w:szCs w:val="22"/>
              </w:rPr>
              <w:t>上海橙猩数字娱乐科技有限公司</w:t>
            </w:r>
          </w:p>
        </w:tc>
        <w:tc>
          <w:tcPr>
            <w:tcW w:w="3799" w:type="dxa"/>
          </w:tcPr>
          <w:p w14:paraId="0DD2519F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上海颐拍网络科技有限公司</w:t>
            </w:r>
          </w:p>
        </w:tc>
      </w:tr>
    </w:tbl>
    <w:p w14:paraId="22B9C203">
      <w:pPr>
        <w:rPr>
          <w:rFonts w:hint="eastAsia" w:ascii="Calibri" w:hAnsi="Calibri"/>
          <w:b/>
          <w:bCs/>
          <w:szCs w:val="22"/>
        </w:rPr>
      </w:pPr>
    </w:p>
    <w:p w14:paraId="011C75C9">
      <w:pPr>
        <w:rPr>
          <w:rFonts w:hint="eastAsia" w:ascii="黑体" w:hAnsi="Calibri" w:eastAsia="黑体"/>
          <w:bCs/>
          <w:szCs w:val="22"/>
        </w:rPr>
      </w:pPr>
      <w:r>
        <w:rPr>
          <w:rFonts w:hint="eastAsia" w:ascii="黑体" w:hAnsi="Calibri" w:eastAsia="黑体"/>
          <w:bCs/>
          <w:szCs w:val="22"/>
        </w:rPr>
        <w:t>六、收回《拍卖经营批准证书》或资质企业（61家）</w:t>
      </w:r>
    </w:p>
    <w:tbl>
      <w:tblPr>
        <w:tblStyle w:val="25"/>
        <w:tblW w:w="10325" w:type="dxa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3216"/>
        <w:gridCol w:w="3799"/>
      </w:tblGrid>
      <w:tr w14:paraId="325B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310" w:type="dxa"/>
          </w:tcPr>
          <w:p w14:paraId="465DD7E4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上海强生拍卖行有限公司</w:t>
            </w:r>
          </w:p>
          <w:p w14:paraId="59AE26C1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上海尚敷精舍拍卖有限公司</w:t>
            </w:r>
          </w:p>
          <w:p w14:paraId="522518DD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上海霖海拍卖有限责任公司</w:t>
            </w:r>
          </w:p>
          <w:p w14:paraId="538D23D5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上海律正行拍卖有限公司</w:t>
            </w:r>
          </w:p>
          <w:p w14:paraId="1A4F87A7">
            <w:pPr>
              <w:ind w:firstLine="380" w:firstLineChars="200"/>
              <w:rPr>
                <w:rFonts w:hint="eastAsia" w:ascii="仿宋_GB2312" w:hAnsi="仿宋" w:eastAsia="仿宋_GB2312"/>
                <w:spacing w:val="-10"/>
                <w:szCs w:val="22"/>
              </w:rPr>
            </w:pPr>
            <w:r>
              <w:rPr>
                <w:rFonts w:hint="eastAsia" w:ascii="仿宋_GB2312" w:hAnsi="仿宋" w:eastAsia="仿宋_GB2312"/>
                <w:spacing w:val="-10"/>
                <w:szCs w:val="22"/>
              </w:rPr>
              <w:t>上海柏略机电工业服务有限公司</w:t>
            </w:r>
          </w:p>
          <w:p w14:paraId="433D3514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上海华玺拍卖有限公司</w:t>
            </w:r>
          </w:p>
          <w:p w14:paraId="6DD786AD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钟诚行（上海）拍卖有限公司</w:t>
            </w:r>
          </w:p>
          <w:p w14:paraId="135C0968">
            <w:pPr>
              <w:ind w:firstLine="372" w:firstLineChars="200"/>
              <w:rPr>
                <w:rFonts w:hint="eastAsia" w:ascii="仿宋_GB2312" w:hAnsi="仿宋" w:eastAsia="仿宋_GB2312"/>
                <w:spacing w:val="-12"/>
                <w:szCs w:val="22"/>
              </w:rPr>
            </w:pPr>
            <w:r>
              <w:rPr>
                <w:rFonts w:hint="eastAsia" w:ascii="仿宋_GB2312" w:hAnsi="仿宋" w:eastAsia="仿宋_GB2312"/>
                <w:spacing w:val="-12"/>
                <w:szCs w:val="22"/>
              </w:rPr>
              <w:t>拍了么（上海）数字科技有限公司</w:t>
            </w:r>
          </w:p>
          <w:p w14:paraId="437B6020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上海阳浩拍卖有限公司</w:t>
            </w:r>
          </w:p>
          <w:p w14:paraId="11A280CF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上海鑫城拍卖有限公司</w:t>
            </w:r>
          </w:p>
          <w:p w14:paraId="2AA9C90E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利旺生（上海）拍卖有限公司</w:t>
            </w:r>
          </w:p>
          <w:p w14:paraId="54ACFC30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中钡拍卖（上海）有限公司</w:t>
            </w:r>
          </w:p>
          <w:p w14:paraId="7302B100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上海归物文化发展有限公司</w:t>
            </w:r>
          </w:p>
          <w:p w14:paraId="49348B83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上海鸿利拍卖有限公司</w:t>
            </w:r>
          </w:p>
          <w:p w14:paraId="46CFC9BF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上海颐得拍卖有限公司</w:t>
            </w:r>
          </w:p>
          <w:p w14:paraId="21BD2F1C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晟大（上海）拍卖有限公司</w:t>
            </w:r>
          </w:p>
          <w:p w14:paraId="72E99EBC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上海悦古文化传播有限公司</w:t>
            </w:r>
          </w:p>
          <w:p w14:paraId="2E2106BD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上海嘉恒拍卖有限公司</w:t>
            </w:r>
          </w:p>
          <w:p w14:paraId="3B7BB4E4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上海纷维网络科技有限公司</w:t>
            </w:r>
          </w:p>
          <w:p w14:paraId="170C57BE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上海蜜觅电子商务有限公司</w:t>
            </w:r>
          </w:p>
          <w:p w14:paraId="05875982">
            <w:pPr>
              <w:ind w:firstLine="396" w:firstLineChars="200"/>
              <w:rPr>
                <w:rFonts w:hint="eastAsia" w:ascii="仿宋_GB2312" w:hAnsi="仿宋" w:eastAsia="仿宋_GB2312"/>
                <w:spacing w:val="-6"/>
                <w:szCs w:val="22"/>
              </w:rPr>
            </w:pPr>
            <w:r>
              <w:rPr>
                <w:rFonts w:hint="eastAsia" w:ascii="仿宋_GB2312" w:hAnsi="仿宋" w:eastAsia="仿宋_GB2312"/>
                <w:spacing w:val="-6"/>
                <w:szCs w:val="22"/>
              </w:rPr>
              <w:t>上海臻满杯文化传媒有限公司</w:t>
            </w:r>
          </w:p>
        </w:tc>
        <w:tc>
          <w:tcPr>
            <w:tcW w:w="3216" w:type="dxa"/>
          </w:tcPr>
          <w:p w14:paraId="4B502FED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上海天衡拍卖有限公司</w:t>
            </w:r>
          </w:p>
          <w:p w14:paraId="61F91EAF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宝库（上海）拍卖有限公司</w:t>
            </w:r>
          </w:p>
          <w:p w14:paraId="3FFEA3B2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上海鸿源拍卖有限公司</w:t>
            </w:r>
          </w:p>
          <w:p w14:paraId="7E164615">
            <w:pPr>
              <w:ind w:firstLine="372" w:firstLineChars="200"/>
              <w:rPr>
                <w:rFonts w:hint="eastAsia" w:ascii="仿宋_GB2312" w:hAnsi="仿宋" w:eastAsia="仿宋_GB2312"/>
                <w:spacing w:val="-12"/>
                <w:szCs w:val="22"/>
              </w:rPr>
            </w:pPr>
            <w:r>
              <w:rPr>
                <w:rFonts w:hint="eastAsia" w:ascii="仿宋_GB2312" w:hAnsi="仿宋" w:eastAsia="仿宋_GB2312"/>
                <w:spacing w:val="-12"/>
                <w:szCs w:val="22"/>
              </w:rPr>
              <w:t>上海丝芭文化传媒集团有限公司</w:t>
            </w:r>
          </w:p>
          <w:p w14:paraId="4ED84CC5">
            <w:pPr>
              <w:ind w:firstLine="372" w:firstLineChars="200"/>
              <w:rPr>
                <w:rFonts w:hint="eastAsia" w:ascii="仿宋_GB2312" w:hAnsi="仿宋" w:eastAsia="仿宋_GB2312"/>
                <w:spacing w:val="-12"/>
                <w:szCs w:val="22"/>
              </w:rPr>
            </w:pPr>
            <w:r>
              <w:rPr>
                <w:rFonts w:hint="eastAsia" w:ascii="仿宋_GB2312" w:hAnsi="仿宋" w:eastAsia="仿宋_GB2312"/>
                <w:spacing w:val="-12"/>
                <w:szCs w:val="22"/>
              </w:rPr>
              <w:t>上海懂鲜帝供应链管理有限公司</w:t>
            </w:r>
          </w:p>
          <w:p w14:paraId="12EE7C5A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蒂叁（上海）贸易有限公司</w:t>
            </w:r>
          </w:p>
          <w:p w14:paraId="0FE7D4D8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上海酒香巷子科技有限公司</w:t>
            </w:r>
          </w:p>
          <w:p w14:paraId="3F155409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上海映锋堂拍卖有限公司</w:t>
            </w:r>
          </w:p>
          <w:p w14:paraId="424C3338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上海匡企拍卖有限公司</w:t>
            </w:r>
          </w:p>
          <w:p w14:paraId="37FFCBFF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上海铠寻信息科技有限公司</w:t>
            </w:r>
          </w:p>
          <w:p w14:paraId="7FD784B0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上海中兮同和拍卖有限公司</w:t>
            </w:r>
          </w:p>
          <w:p w14:paraId="0E6C06D2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上海芝兰宝树拍卖有限公司</w:t>
            </w:r>
          </w:p>
          <w:p w14:paraId="0C70C3CD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上海瀚艺拍卖有限公司</w:t>
            </w:r>
          </w:p>
          <w:p w14:paraId="695CA922">
            <w:pPr>
              <w:ind w:firstLine="380" w:firstLineChars="200"/>
              <w:rPr>
                <w:rFonts w:hint="eastAsia" w:ascii="仿宋_GB2312" w:hAnsi="仿宋" w:eastAsia="仿宋_GB2312"/>
                <w:spacing w:val="-10"/>
                <w:szCs w:val="22"/>
              </w:rPr>
            </w:pPr>
            <w:r>
              <w:rPr>
                <w:rFonts w:hint="eastAsia" w:ascii="仿宋_GB2312" w:hAnsi="仿宋" w:eastAsia="仿宋_GB2312"/>
                <w:spacing w:val="-10"/>
                <w:szCs w:val="22"/>
              </w:rPr>
              <w:t>柴火网络科技（上海）有限公司</w:t>
            </w:r>
          </w:p>
          <w:p w14:paraId="6374512C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上海微漾文化传播有限公司</w:t>
            </w:r>
          </w:p>
          <w:p w14:paraId="0876C8F1">
            <w:pPr>
              <w:ind w:firstLine="372" w:firstLineChars="200"/>
              <w:rPr>
                <w:rFonts w:hint="eastAsia" w:ascii="仿宋_GB2312" w:hAnsi="仿宋" w:eastAsia="仿宋_GB2312"/>
                <w:spacing w:val="-12"/>
                <w:szCs w:val="22"/>
              </w:rPr>
            </w:pPr>
            <w:r>
              <w:rPr>
                <w:rFonts w:hint="eastAsia" w:ascii="仿宋_GB2312" w:hAnsi="仿宋" w:eastAsia="仿宋_GB2312"/>
                <w:spacing w:val="-12"/>
                <w:szCs w:val="22"/>
              </w:rPr>
              <w:t>上海乾田通亨科技发展有限公司</w:t>
            </w:r>
          </w:p>
          <w:p w14:paraId="5B4FCB74">
            <w:pPr>
              <w:ind w:firstLine="396" w:firstLineChars="200"/>
              <w:rPr>
                <w:rFonts w:hint="eastAsia" w:ascii="仿宋_GB2312" w:hAnsi="仿宋" w:eastAsia="仿宋_GB2312"/>
                <w:spacing w:val="-6"/>
                <w:szCs w:val="22"/>
              </w:rPr>
            </w:pPr>
            <w:r>
              <w:rPr>
                <w:rFonts w:hint="eastAsia" w:ascii="仿宋_GB2312" w:hAnsi="仿宋" w:eastAsia="仿宋_GB2312"/>
                <w:spacing w:val="-6"/>
                <w:szCs w:val="22"/>
              </w:rPr>
              <w:t>上海欧科星信息科技有限公司</w:t>
            </w:r>
          </w:p>
          <w:p w14:paraId="50599780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上海勇辉达拍卖有限公司</w:t>
            </w:r>
          </w:p>
          <w:p w14:paraId="203DA1B8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上海房仕嘉拍卖有限公司</w:t>
            </w:r>
          </w:p>
          <w:p w14:paraId="4617EBE1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上海正谐拍卖有限公司</w:t>
            </w:r>
          </w:p>
          <w:p w14:paraId="0EC06E93">
            <w:pPr>
              <w:rPr>
                <w:rFonts w:hint="eastAsia" w:ascii="仿宋_GB2312" w:hAnsi="仿宋" w:eastAsia="仿宋_GB2312"/>
                <w:szCs w:val="22"/>
              </w:rPr>
            </w:pPr>
          </w:p>
        </w:tc>
        <w:tc>
          <w:tcPr>
            <w:tcW w:w="3799" w:type="dxa"/>
          </w:tcPr>
          <w:p w14:paraId="69E88BEA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上海得佳趣艺术品拍卖有限公司</w:t>
            </w:r>
          </w:p>
          <w:p w14:paraId="6A97B16C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上海妙镛文化交流有限公司</w:t>
            </w:r>
          </w:p>
          <w:p w14:paraId="125B5A29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上海盈万进拍卖有限公司</w:t>
            </w:r>
          </w:p>
          <w:p w14:paraId="2608E6BE">
            <w:pPr>
              <w:ind w:firstLine="368" w:firstLineChars="200"/>
              <w:rPr>
                <w:rFonts w:hint="eastAsia" w:ascii="仿宋_GB2312" w:hAnsi="仿宋" w:eastAsia="仿宋_GB2312"/>
                <w:spacing w:val="-8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spacing w:val="-8"/>
                <w:sz w:val="20"/>
                <w:szCs w:val="21"/>
              </w:rPr>
              <w:t>浙江山水拍卖股份有限公司上海分公司</w:t>
            </w:r>
          </w:p>
          <w:p w14:paraId="3117D6EC">
            <w:pPr>
              <w:ind w:firstLine="400" w:firstLineChars="200"/>
              <w:rPr>
                <w:rFonts w:hint="eastAsia" w:ascii="仿宋_GB2312" w:hAnsi="仿宋" w:eastAsia="仿宋_GB2312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sz w:val="20"/>
                <w:szCs w:val="21"/>
              </w:rPr>
              <w:t>上海我店网络科技有限公司</w:t>
            </w:r>
          </w:p>
          <w:p w14:paraId="4BF5AF73">
            <w:pPr>
              <w:ind w:firstLine="400" w:firstLineChars="200"/>
              <w:rPr>
                <w:rFonts w:hint="eastAsia" w:ascii="仿宋_GB2312" w:hAnsi="仿宋" w:eastAsia="仿宋_GB2312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sz w:val="20"/>
                <w:szCs w:val="21"/>
              </w:rPr>
              <w:t>上海尚智电子商务有限公司</w:t>
            </w:r>
          </w:p>
          <w:p w14:paraId="76BEB3CF">
            <w:pPr>
              <w:ind w:firstLine="400" w:firstLineChars="200"/>
              <w:rPr>
                <w:rFonts w:hint="eastAsia" w:ascii="仿宋_GB2312" w:hAnsi="仿宋" w:eastAsia="仿宋_GB2312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sz w:val="20"/>
                <w:szCs w:val="21"/>
              </w:rPr>
              <w:t>上海艾悦电子商务有限公司</w:t>
            </w:r>
          </w:p>
          <w:p w14:paraId="3A2E3323">
            <w:pPr>
              <w:ind w:firstLine="400" w:firstLineChars="200"/>
              <w:rPr>
                <w:rFonts w:hint="eastAsia" w:ascii="仿宋_GB2312" w:hAnsi="仿宋" w:eastAsia="仿宋_GB2312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sz w:val="20"/>
                <w:szCs w:val="21"/>
              </w:rPr>
              <w:t>上海米黍电子商务有限公司</w:t>
            </w:r>
          </w:p>
          <w:p w14:paraId="5B1B9B61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上海康壳生物技术有限公司</w:t>
            </w:r>
          </w:p>
          <w:p w14:paraId="1655A434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上海集换信息科技有限公司</w:t>
            </w:r>
          </w:p>
          <w:p w14:paraId="3E1117A1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上海品御汇拍卖有限公司</w:t>
            </w:r>
          </w:p>
          <w:p w14:paraId="50939B94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上海雍宣堂拍卖有限公司</w:t>
            </w:r>
          </w:p>
          <w:p w14:paraId="12A938C6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上海淘拍科技有限公司</w:t>
            </w:r>
          </w:p>
          <w:p w14:paraId="14EFCC51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上海一心乾缘艺术文化有限公司</w:t>
            </w:r>
          </w:p>
          <w:p w14:paraId="36D9296F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上海人自醉商贸有限公司</w:t>
            </w:r>
          </w:p>
          <w:p w14:paraId="1CF5C280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上海淘壶人实业有限公司</w:t>
            </w:r>
          </w:p>
          <w:p w14:paraId="5DCF5B94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上海迎岳文化有限公司</w:t>
            </w:r>
          </w:p>
          <w:p w14:paraId="5ACFEF44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上海荭锦拍卖有限公司</w:t>
            </w:r>
          </w:p>
          <w:p w14:paraId="6EC1FEF4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上海赫尔艾文化创意有限责任公司</w:t>
            </w:r>
          </w:p>
          <w:p w14:paraId="7EB42547">
            <w:pPr>
              <w:ind w:firstLine="420" w:firstLineChars="200"/>
              <w:rPr>
                <w:rFonts w:hint="eastAsia" w:ascii="仿宋_GB2312" w:hAnsi="仿宋" w:eastAsia="仿宋_GB2312"/>
                <w:szCs w:val="22"/>
              </w:rPr>
            </w:pPr>
            <w:r>
              <w:rPr>
                <w:rFonts w:hint="eastAsia" w:ascii="仿宋_GB2312" w:hAnsi="仿宋" w:eastAsia="仿宋_GB2312"/>
                <w:szCs w:val="22"/>
              </w:rPr>
              <w:t>上海国唐拍卖有限公司</w:t>
            </w:r>
          </w:p>
        </w:tc>
      </w:tr>
      <w:bookmarkEnd w:id="0"/>
    </w:tbl>
    <w:p w14:paraId="2D57A03E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0C957F8C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6FAE0D4F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44B70C9B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5521CA11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213921BA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7DCE36CB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59DBC29D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355556B1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0C5CFCD6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5CCC471B">
      <w:pPr>
        <w:tabs>
          <w:tab w:val="left" w:pos="7371"/>
        </w:tabs>
        <w:spacing w:line="600" w:lineRule="exact"/>
        <w:ind w:firstLine="629"/>
        <w:rPr>
          <w:rFonts w:hint="eastAsia" w:ascii="仿宋_GB2312" w:eastAsia="仿宋_GB2312"/>
          <w:sz w:val="32"/>
        </w:rPr>
      </w:pPr>
    </w:p>
    <w:p w14:paraId="71382238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549628BE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6362F149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4B30AC02">
      <w:pPr>
        <w:tabs>
          <w:tab w:val="left" w:pos="7371"/>
        </w:tabs>
        <w:spacing w:line="500" w:lineRule="exact"/>
        <w:ind w:firstLine="630"/>
        <w:rPr>
          <w:rFonts w:hint="eastAsia" w:ascii="仿宋_GB2312" w:eastAsia="仿宋_GB2312"/>
          <w:sz w:val="32"/>
        </w:rPr>
      </w:pPr>
    </w:p>
    <w:p w14:paraId="5E77890E">
      <w:pPr>
        <w:tabs>
          <w:tab w:val="left" w:pos="7371"/>
        </w:tabs>
        <w:spacing w:line="240" w:lineRule="auto"/>
        <w:ind w:firstLine="0"/>
        <w:rPr>
          <w:rFonts w:hint="eastAsia" w:ascii="仿宋_GB2312" w:eastAsia="仿宋_GB2312"/>
          <w:sz w:val="32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5" w:left="1588" w:header="851" w:footer="2041" w:gutter="0"/>
      <w:paperSrc w:first="4" w:other="4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86467">
    <w:pPr>
      <w:pStyle w:val="7"/>
      <w:framePr w:wrap="around" w:vAnchor="text" w:hAnchor="page" w:x="9466" w:y="6"/>
      <w:tabs>
        <w:tab w:val="left" w:pos="426"/>
      </w:tabs>
      <w:ind w:right="-2" w:rightChars="-1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Style w:val="13"/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- 7 -</w:t>
    </w:r>
    <w:r>
      <w:rPr>
        <w:rStyle w:val="13"/>
        <w:rFonts w:hint="eastAsia" w:ascii="宋体" w:hAnsi="宋体"/>
        <w:sz w:val="28"/>
        <w:szCs w:val="28"/>
      </w:rPr>
      <w:fldChar w:fldCharType="end"/>
    </w:r>
  </w:p>
  <w:p w14:paraId="595F1DCA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10770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3E58A16D">
        <w:pPr>
          <w:pStyle w:val="7"/>
          <w:ind w:firstLine="270" w:firstLineChars="150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9ED8F0B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ED"/>
    <w:rsid w:val="000040D2"/>
    <w:rsid w:val="00013F3B"/>
    <w:rsid w:val="000156B1"/>
    <w:rsid w:val="00015C97"/>
    <w:rsid w:val="000165C6"/>
    <w:rsid w:val="00030E4F"/>
    <w:rsid w:val="000331B3"/>
    <w:rsid w:val="00036160"/>
    <w:rsid w:val="00041960"/>
    <w:rsid w:val="00041B04"/>
    <w:rsid w:val="00041E9F"/>
    <w:rsid w:val="0004262F"/>
    <w:rsid w:val="000510BE"/>
    <w:rsid w:val="000516FB"/>
    <w:rsid w:val="000531E2"/>
    <w:rsid w:val="0005493A"/>
    <w:rsid w:val="000560BB"/>
    <w:rsid w:val="000576CE"/>
    <w:rsid w:val="000636CA"/>
    <w:rsid w:val="00064E51"/>
    <w:rsid w:val="00065A23"/>
    <w:rsid w:val="0006641B"/>
    <w:rsid w:val="00066584"/>
    <w:rsid w:val="00076130"/>
    <w:rsid w:val="00076E8E"/>
    <w:rsid w:val="0007792E"/>
    <w:rsid w:val="00080D48"/>
    <w:rsid w:val="000816E7"/>
    <w:rsid w:val="00082A3E"/>
    <w:rsid w:val="00083798"/>
    <w:rsid w:val="00083CC0"/>
    <w:rsid w:val="00084BB4"/>
    <w:rsid w:val="00085B36"/>
    <w:rsid w:val="00086BFA"/>
    <w:rsid w:val="000919C0"/>
    <w:rsid w:val="000922DF"/>
    <w:rsid w:val="00094864"/>
    <w:rsid w:val="00095BE8"/>
    <w:rsid w:val="000A253D"/>
    <w:rsid w:val="000A4B0E"/>
    <w:rsid w:val="000A50A8"/>
    <w:rsid w:val="000B30F3"/>
    <w:rsid w:val="000B5104"/>
    <w:rsid w:val="000C54D0"/>
    <w:rsid w:val="000E04D8"/>
    <w:rsid w:val="000E2827"/>
    <w:rsid w:val="000E4B4E"/>
    <w:rsid w:val="000E75FD"/>
    <w:rsid w:val="000E78DC"/>
    <w:rsid w:val="000F42BA"/>
    <w:rsid w:val="000F560B"/>
    <w:rsid w:val="000F6BD3"/>
    <w:rsid w:val="000F7138"/>
    <w:rsid w:val="000F7959"/>
    <w:rsid w:val="001033A7"/>
    <w:rsid w:val="00107252"/>
    <w:rsid w:val="0011338C"/>
    <w:rsid w:val="001151F9"/>
    <w:rsid w:val="00121E86"/>
    <w:rsid w:val="0012734F"/>
    <w:rsid w:val="00132D93"/>
    <w:rsid w:val="001347FC"/>
    <w:rsid w:val="001348BB"/>
    <w:rsid w:val="001352B6"/>
    <w:rsid w:val="00136E1A"/>
    <w:rsid w:val="00137379"/>
    <w:rsid w:val="00142F3F"/>
    <w:rsid w:val="0014663A"/>
    <w:rsid w:val="00156768"/>
    <w:rsid w:val="00156F42"/>
    <w:rsid w:val="00160AEE"/>
    <w:rsid w:val="00161DC4"/>
    <w:rsid w:val="00174CD4"/>
    <w:rsid w:val="00175953"/>
    <w:rsid w:val="0018084B"/>
    <w:rsid w:val="00181C02"/>
    <w:rsid w:val="0019077C"/>
    <w:rsid w:val="00191038"/>
    <w:rsid w:val="00191FBB"/>
    <w:rsid w:val="00193ADA"/>
    <w:rsid w:val="001A3A36"/>
    <w:rsid w:val="001A3B37"/>
    <w:rsid w:val="001A67E0"/>
    <w:rsid w:val="001A73E4"/>
    <w:rsid w:val="001B09D9"/>
    <w:rsid w:val="001B21FB"/>
    <w:rsid w:val="001B3E5C"/>
    <w:rsid w:val="001B7D01"/>
    <w:rsid w:val="001C6416"/>
    <w:rsid w:val="001C7A12"/>
    <w:rsid w:val="001D5A3E"/>
    <w:rsid w:val="001D747B"/>
    <w:rsid w:val="001E1DAD"/>
    <w:rsid w:val="001E2304"/>
    <w:rsid w:val="001E4832"/>
    <w:rsid w:val="001E5578"/>
    <w:rsid w:val="001E6208"/>
    <w:rsid w:val="001F2CEE"/>
    <w:rsid w:val="001F30AC"/>
    <w:rsid w:val="001F46EE"/>
    <w:rsid w:val="001F6D7D"/>
    <w:rsid w:val="001F73BC"/>
    <w:rsid w:val="002043D0"/>
    <w:rsid w:val="00207400"/>
    <w:rsid w:val="002106B9"/>
    <w:rsid w:val="002108F4"/>
    <w:rsid w:val="00210E97"/>
    <w:rsid w:val="002167F4"/>
    <w:rsid w:val="0021793D"/>
    <w:rsid w:val="0021793E"/>
    <w:rsid w:val="00220724"/>
    <w:rsid w:val="00222FD5"/>
    <w:rsid w:val="00241763"/>
    <w:rsid w:val="00243BFB"/>
    <w:rsid w:val="002445CA"/>
    <w:rsid w:val="00244C62"/>
    <w:rsid w:val="00245105"/>
    <w:rsid w:val="00245900"/>
    <w:rsid w:val="00246645"/>
    <w:rsid w:val="00246BB5"/>
    <w:rsid w:val="002510A7"/>
    <w:rsid w:val="0025602B"/>
    <w:rsid w:val="00260C37"/>
    <w:rsid w:val="00261876"/>
    <w:rsid w:val="00262745"/>
    <w:rsid w:val="00262833"/>
    <w:rsid w:val="0027096A"/>
    <w:rsid w:val="002713D1"/>
    <w:rsid w:val="0027462E"/>
    <w:rsid w:val="00276832"/>
    <w:rsid w:val="0028045D"/>
    <w:rsid w:val="002814D0"/>
    <w:rsid w:val="00283E6B"/>
    <w:rsid w:val="00285EB5"/>
    <w:rsid w:val="0028773B"/>
    <w:rsid w:val="002911CE"/>
    <w:rsid w:val="00293B68"/>
    <w:rsid w:val="0029752D"/>
    <w:rsid w:val="002975EF"/>
    <w:rsid w:val="002A0606"/>
    <w:rsid w:val="002A1D81"/>
    <w:rsid w:val="002A52A6"/>
    <w:rsid w:val="002B326C"/>
    <w:rsid w:val="002B5FA5"/>
    <w:rsid w:val="002C551E"/>
    <w:rsid w:val="002C58A6"/>
    <w:rsid w:val="002D42B5"/>
    <w:rsid w:val="002D4585"/>
    <w:rsid w:val="002D5505"/>
    <w:rsid w:val="002D672D"/>
    <w:rsid w:val="002D67EB"/>
    <w:rsid w:val="002E01EE"/>
    <w:rsid w:val="002E3D7D"/>
    <w:rsid w:val="002E4D4D"/>
    <w:rsid w:val="002E6263"/>
    <w:rsid w:val="002E7433"/>
    <w:rsid w:val="002F226D"/>
    <w:rsid w:val="002F36E7"/>
    <w:rsid w:val="0030404C"/>
    <w:rsid w:val="0030428D"/>
    <w:rsid w:val="0030475D"/>
    <w:rsid w:val="003070E7"/>
    <w:rsid w:val="00310E20"/>
    <w:rsid w:val="00311F72"/>
    <w:rsid w:val="00313C8C"/>
    <w:rsid w:val="00316127"/>
    <w:rsid w:val="00321115"/>
    <w:rsid w:val="00321926"/>
    <w:rsid w:val="003226BA"/>
    <w:rsid w:val="00322D3D"/>
    <w:rsid w:val="003246B1"/>
    <w:rsid w:val="00325950"/>
    <w:rsid w:val="00331707"/>
    <w:rsid w:val="00335A3A"/>
    <w:rsid w:val="00345971"/>
    <w:rsid w:val="0035036D"/>
    <w:rsid w:val="00351922"/>
    <w:rsid w:val="00351D00"/>
    <w:rsid w:val="003534F3"/>
    <w:rsid w:val="00353CB1"/>
    <w:rsid w:val="003545FE"/>
    <w:rsid w:val="00354604"/>
    <w:rsid w:val="00355F1B"/>
    <w:rsid w:val="00356A6A"/>
    <w:rsid w:val="00357629"/>
    <w:rsid w:val="00360D72"/>
    <w:rsid w:val="00361BFA"/>
    <w:rsid w:val="00365DC6"/>
    <w:rsid w:val="00367578"/>
    <w:rsid w:val="00371710"/>
    <w:rsid w:val="00372284"/>
    <w:rsid w:val="003724C5"/>
    <w:rsid w:val="0037436D"/>
    <w:rsid w:val="00377A7D"/>
    <w:rsid w:val="003802A9"/>
    <w:rsid w:val="00380A67"/>
    <w:rsid w:val="00380FA8"/>
    <w:rsid w:val="003810AF"/>
    <w:rsid w:val="00381A83"/>
    <w:rsid w:val="00384314"/>
    <w:rsid w:val="00390429"/>
    <w:rsid w:val="003910B6"/>
    <w:rsid w:val="00395FD0"/>
    <w:rsid w:val="00396845"/>
    <w:rsid w:val="00396AC3"/>
    <w:rsid w:val="003A4859"/>
    <w:rsid w:val="003A6ABD"/>
    <w:rsid w:val="003B0705"/>
    <w:rsid w:val="003B483A"/>
    <w:rsid w:val="003B59AA"/>
    <w:rsid w:val="003C316D"/>
    <w:rsid w:val="003C5713"/>
    <w:rsid w:val="003C5AB1"/>
    <w:rsid w:val="003D0AB0"/>
    <w:rsid w:val="003D2625"/>
    <w:rsid w:val="003D3A9B"/>
    <w:rsid w:val="003E20C8"/>
    <w:rsid w:val="003E4C85"/>
    <w:rsid w:val="003E58BB"/>
    <w:rsid w:val="003E68FC"/>
    <w:rsid w:val="003E7620"/>
    <w:rsid w:val="003F17B4"/>
    <w:rsid w:val="003F1AB0"/>
    <w:rsid w:val="003F2B57"/>
    <w:rsid w:val="003F3AD6"/>
    <w:rsid w:val="003F4106"/>
    <w:rsid w:val="0040083C"/>
    <w:rsid w:val="00404BFB"/>
    <w:rsid w:val="004050D5"/>
    <w:rsid w:val="00406D34"/>
    <w:rsid w:val="00410208"/>
    <w:rsid w:val="00410CD1"/>
    <w:rsid w:val="00410CDB"/>
    <w:rsid w:val="00415C09"/>
    <w:rsid w:val="00416631"/>
    <w:rsid w:val="00416A2F"/>
    <w:rsid w:val="00420840"/>
    <w:rsid w:val="00422864"/>
    <w:rsid w:val="00423E4B"/>
    <w:rsid w:val="004303B1"/>
    <w:rsid w:val="00430CBD"/>
    <w:rsid w:val="0044012F"/>
    <w:rsid w:val="004433D7"/>
    <w:rsid w:val="0044665B"/>
    <w:rsid w:val="0044697D"/>
    <w:rsid w:val="004477D1"/>
    <w:rsid w:val="00450B7F"/>
    <w:rsid w:val="0045203B"/>
    <w:rsid w:val="00452880"/>
    <w:rsid w:val="004578A3"/>
    <w:rsid w:val="00463E9E"/>
    <w:rsid w:val="00467E74"/>
    <w:rsid w:val="004755DC"/>
    <w:rsid w:val="00476509"/>
    <w:rsid w:val="0047768F"/>
    <w:rsid w:val="00480656"/>
    <w:rsid w:val="00485928"/>
    <w:rsid w:val="004914B3"/>
    <w:rsid w:val="0049192A"/>
    <w:rsid w:val="00491B8D"/>
    <w:rsid w:val="00492AD1"/>
    <w:rsid w:val="004931EE"/>
    <w:rsid w:val="00496D17"/>
    <w:rsid w:val="004A0883"/>
    <w:rsid w:val="004A0C47"/>
    <w:rsid w:val="004A2FF8"/>
    <w:rsid w:val="004A64A0"/>
    <w:rsid w:val="004B01A3"/>
    <w:rsid w:val="004B774A"/>
    <w:rsid w:val="004C2AFE"/>
    <w:rsid w:val="004C3156"/>
    <w:rsid w:val="004C4E86"/>
    <w:rsid w:val="004C65AA"/>
    <w:rsid w:val="004C7A86"/>
    <w:rsid w:val="004D01DA"/>
    <w:rsid w:val="004D2C48"/>
    <w:rsid w:val="004D3497"/>
    <w:rsid w:val="004D366B"/>
    <w:rsid w:val="004E25D3"/>
    <w:rsid w:val="004E35A6"/>
    <w:rsid w:val="004E39BB"/>
    <w:rsid w:val="004E3BC3"/>
    <w:rsid w:val="004E7218"/>
    <w:rsid w:val="004F40BE"/>
    <w:rsid w:val="004F569A"/>
    <w:rsid w:val="005007FE"/>
    <w:rsid w:val="005021FB"/>
    <w:rsid w:val="0050240A"/>
    <w:rsid w:val="00504711"/>
    <w:rsid w:val="00505A68"/>
    <w:rsid w:val="00506349"/>
    <w:rsid w:val="0050722F"/>
    <w:rsid w:val="00512FFA"/>
    <w:rsid w:val="00513833"/>
    <w:rsid w:val="00517BD2"/>
    <w:rsid w:val="00524116"/>
    <w:rsid w:val="00527ACF"/>
    <w:rsid w:val="00531BBF"/>
    <w:rsid w:val="005345C1"/>
    <w:rsid w:val="005346FB"/>
    <w:rsid w:val="00534A00"/>
    <w:rsid w:val="00534BC2"/>
    <w:rsid w:val="005355DA"/>
    <w:rsid w:val="00535FF3"/>
    <w:rsid w:val="005361CB"/>
    <w:rsid w:val="005413D5"/>
    <w:rsid w:val="00542A78"/>
    <w:rsid w:val="0054329D"/>
    <w:rsid w:val="00544DEB"/>
    <w:rsid w:val="0054616D"/>
    <w:rsid w:val="00547A52"/>
    <w:rsid w:val="00550961"/>
    <w:rsid w:val="00551D2B"/>
    <w:rsid w:val="00561E22"/>
    <w:rsid w:val="0056272C"/>
    <w:rsid w:val="00562F6C"/>
    <w:rsid w:val="00562FF3"/>
    <w:rsid w:val="0056502B"/>
    <w:rsid w:val="00565D15"/>
    <w:rsid w:val="00566CBF"/>
    <w:rsid w:val="00567C21"/>
    <w:rsid w:val="005729AD"/>
    <w:rsid w:val="0057428A"/>
    <w:rsid w:val="00574ADC"/>
    <w:rsid w:val="00574DBE"/>
    <w:rsid w:val="00575D46"/>
    <w:rsid w:val="00576780"/>
    <w:rsid w:val="00576FE1"/>
    <w:rsid w:val="00577597"/>
    <w:rsid w:val="00581F81"/>
    <w:rsid w:val="00582874"/>
    <w:rsid w:val="00583358"/>
    <w:rsid w:val="005833B8"/>
    <w:rsid w:val="005842A7"/>
    <w:rsid w:val="00587F0E"/>
    <w:rsid w:val="00590073"/>
    <w:rsid w:val="005914B2"/>
    <w:rsid w:val="00593FF9"/>
    <w:rsid w:val="00594CD8"/>
    <w:rsid w:val="00596475"/>
    <w:rsid w:val="005A0576"/>
    <w:rsid w:val="005A202C"/>
    <w:rsid w:val="005A3434"/>
    <w:rsid w:val="005A4FB9"/>
    <w:rsid w:val="005A6964"/>
    <w:rsid w:val="005A6E8C"/>
    <w:rsid w:val="005A74DF"/>
    <w:rsid w:val="005B15BC"/>
    <w:rsid w:val="005B22DA"/>
    <w:rsid w:val="005B5494"/>
    <w:rsid w:val="005B5522"/>
    <w:rsid w:val="005B612A"/>
    <w:rsid w:val="005C0C2B"/>
    <w:rsid w:val="005C4393"/>
    <w:rsid w:val="005D08E0"/>
    <w:rsid w:val="005D379A"/>
    <w:rsid w:val="005D4DB1"/>
    <w:rsid w:val="005E2CD2"/>
    <w:rsid w:val="005E7396"/>
    <w:rsid w:val="005F0798"/>
    <w:rsid w:val="005F0F2C"/>
    <w:rsid w:val="005F17F3"/>
    <w:rsid w:val="005F30D9"/>
    <w:rsid w:val="005F62C5"/>
    <w:rsid w:val="005F6463"/>
    <w:rsid w:val="005F751D"/>
    <w:rsid w:val="005F7D30"/>
    <w:rsid w:val="006001B6"/>
    <w:rsid w:val="00603374"/>
    <w:rsid w:val="00605DAD"/>
    <w:rsid w:val="00607248"/>
    <w:rsid w:val="0060796C"/>
    <w:rsid w:val="00610852"/>
    <w:rsid w:val="00610F2D"/>
    <w:rsid w:val="00611CF3"/>
    <w:rsid w:val="00612CE1"/>
    <w:rsid w:val="006139C7"/>
    <w:rsid w:val="00614BCB"/>
    <w:rsid w:val="00615E6E"/>
    <w:rsid w:val="00615F66"/>
    <w:rsid w:val="00623D29"/>
    <w:rsid w:val="00626765"/>
    <w:rsid w:val="00627B3B"/>
    <w:rsid w:val="006301A6"/>
    <w:rsid w:val="00630FB0"/>
    <w:rsid w:val="006338D1"/>
    <w:rsid w:val="006359FF"/>
    <w:rsid w:val="00635B50"/>
    <w:rsid w:val="006402DD"/>
    <w:rsid w:val="0064119A"/>
    <w:rsid w:val="00644D01"/>
    <w:rsid w:val="00645312"/>
    <w:rsid w:val="00646704"/>
    <w:rsid w:val="00646C04"/>
    <w:rsid w:val="00646F93"/>
    <w:rsid w:val="00650993"/>
    <w:rsid w:val="0065160B"/>
    <w:rsid w:val="00654AB4"/>
    <w:rsid w:val="0065551E"/>
    <w:rsid w:val="0066584D"/>
    <w:rsid w:val="00666231"/>
    <w:rsid w:val="00681F11"/>
    <w:rsid w:val="00682137"/>
    <w:rsid w:val="00683E3A"/>
    <w:rsid w:val="006853C4"/>
    <w:rsid w:val="0068593B"/>
    <w:rsid w:val="006911BF"/>
    <w:rsid w:val="00691745"/>
    <w:rsid w:val="006928F8"/>
    <w:rsid w:val="0069360B"/>
    <w:rsid w:val="006947B1"/>
    <w:rsid w:val="00694BE5"/>
    <w:rsid w:val="00694DB3"/>
    <w:rsid w:val="006972E0"/>
    <w:rsid w:val="006A0B30"/>
    <w:rsid w:val="006A1034"/>
    <w:rsid w:val="006A23BA"/>
    <w:rsid w:val="006A7DC6"/>
    <w:rsid w:val="006B2DC0"/>
    <w:rsid w:val="006B4627"/>
    <w:rsid w:val="006B56A3"/>
    <w:rsid w:val="006B5F30"/>
    <w:rsid w:val="006B71FE"/>
    <w:rsid w:val="006B735C"/>
    <w:rsid w:val="006C0DD9"/>
    <w:rsid w:val="006C13F5"/>
    <w:rsid w:val="006C1B5C"/>
    <w:rsid w:val="006C53AF"/>
    <w:rsid w:val="006C6D64"/>
    <w:rsid w:val="006D497D"/>
    <w:rsid w:val="006D54F9"/>
    <w:rsid w:val="006D7731"/>
    <w:rsid w:val="006E1D99"/>
    <w:rsid w:val="006E7BED"/>
    <w:rsid w:val="006E7C96"/>
    <w:rsid w:val="006F082A"/>
    <w:rsid w:val="006F42A2"/>
    <w:rsid w:val="006F510B"/>
    <w:rsid w:val="006F5479"/>
    <w:rsid w:val="00701820"/>
    <w:rsid w:val="00702EE0"/>
    <w:rsid w:val="00704A7F"/>
    <w:rsid w:val="00706E24"/>
    <w:rsid w:val="00711721"/>
    <w:rsid w:val="00711DB6"/>
    <w:rsid w:val="00711DD3"/>
    <w:rsid w:val="007179F6"/>
    <w:rsid w:val="00721EB3"/>
    <w:rsid w:val="0072579E"/>
    <w:rsid w:val="00725CD7"/>
    <w:rsid w:val="00730BA9"/>
    <w:rsid w:val="00734CD8"/>
    <w:rsid w:val="00736FE9"/>
    <w:rsid w:val="007472C1"/>
    <w:rsid w:val="00750C4B"/>
    <w:rsid w:val="0077289F"/>
    <w:rsid w:val="00774BED"/>
    <w:rsid w:val="00775AD3"/>
    <w:rsid w:val="00777707"/>
    <w:rsid w:val="00777CD7"/>
    <w:rsid w:val="00782353"/>
    <w:rsid w:val="007828F0"/>
    <w:rsid w:val="007852EA"/>
    <w:rsid w:val="00785B1A"/>
    <w:rsid w:val="00790A37"/>
    <w:rsid w:val="00797C3F"/>
    <w:rsid w:val="007A087D"/>
    <w:rsid w:val="007A2F23"/>
    <w:rsid w:val="007B00ED"/>
    <w:rsid w:val="007B1D54"/>
    <w:rsid w:val="007B3553"/>
    <w:rsid w:val="007B4138"/>
    <w:rsid w:val="007B6895"/>
    <w:rsid w:val="007B69B0"/>
    <w:rsid w:val="007C3DBA"/>
    <w:rsid w:val="007C45C5"/>
    <w:rsid w:val="007D2DC9"/>
    <w:rsid w:val="007D5FA4"/>
    <w:rsid w:val="007D705C"/>
    <w:rsid w:val="007D74FE"/>
    <w:rsid w:val="007D7737"/>
    <w:rsid w:val="007E04F3"/>
    <w:rsid w:val="007E20FD"/>
    <w:rsid w:val="007E4077"/>
    <w:rsid w:val="007E4E49"/>
    <w:rsid w:val="007E5014"/>
    <w:rsid w:val="007E5DAE"/>
    <w:rsid w:val="007E6FA4"/>
    <w:rsid w:val="007F1A3D"/>
    <w:rsid w:val="007F3661"/>
    <w:rsid w:val="007F3ADE"/>
    <w:rsid w:val="007F77BF"/>
    <w:rsid w:val="008054C5"/>
    <w:rsid w:val="00807DF5"/>
    <w:rsid w:val="00811F0C"/>
    <w:rsid w:val="008208E3"/>
    <w:rsid w:val="00821B94"/>
    <w:rsid w:val="00822A30"/>
    <w:rsid w:val="00823179"/>
    <w:rsid w:val="00826D9C"/>
    <w:rsid w:val="00827693"/>
    <w:rsid w:val="00827720"/>
    <w:rsid w:val="00827F65"/>
    <w:rsid w:val="00830AF0"/>
    <w:rsid w:val="0083276A"/>
    <w:rsid w:val="00832ECA"/>
    <w:rsid w:val="00832F22"/>
    <w:rsid w:val="00837553"/>
    <w:rsid w:val="00841299"/>
    <w:rsid w:val="008434EF"/>
    <w:rsid w:val="00843EB2"/>
    <w:rsid w:val="00845829"/>
    <w:rsid w:val="00845845"/>
    <w:rsid w:val="008469B3"/>
    <w:rsid w:val="00847CD9"/>
    <w:rsid w:val="0085084C"/>
    <w:rsid w:val="00850AA8"/>
    <w:rsid w:val="008536FF"/>
    <w:rsid w:val="00853E14"/>
    <w:rsid w:val="0085589B"/>
    <w:rsid w:val="00863A3B"/>
    <w:rsid w:val="00863A87"/>
    <w:rsid w:val="00864C0D"/>
    <w:rsid w:val="0086507D"/>
    <w:rsid w:val="00865EA6"/>
    <w:rsid w:val="00867062"/>
    <w:rsid w:val="008679C4"/>
    <w:rsid w:val="008705B7"/>
    <w:rsid w:val="008715DF"/>
    <w:rsid w:val="00872835"/>
    <w:rsid w:val="008778F5"/>
    <w:rsid w:val="00882572"/>
    <w:rsid w:val="00883D1A"/>
    <w:rsid w:val="008852BF"/>
    <w:rsid w:val="008860C2"/>
    <w:rsid w:val="0088654F"/>
    <w:rsid w:val="008A36DE"/>
    <w:rsid w:val="008A5EC8"/>
    <w:rsid w:val="008A7CFA"/>
    <w:rsid w:val="008B047F"/>
    <w:rsid w:val="008B6F83"/>
    <w:rsid w:val="008B7B48"/>
    <w:rsid w:val="008C1A57"/>
    <w:rsid w:val="008C54F3"/>
    <w:rsid w:val="008D0923"/>
    <w:rsid w:val="008D13DA"/>
    <w:rsid w:val="008D1947"/>
    <w:rsid w:val="008D2738"/>
    <w:rsid w:val="008D30E5"/>
    <w:rsid w:val="008D325D"/>
    <w:rsid w:val="008D6461"/>
    <w:rsid w:val="008D77E4"/>
    <w:rsid w:val="008E18EF"/>
    <w:rsid w:val="008E1FBE"/>
    <w:rsid w:val="008E2975"/>
    <w:rsid w:val="008E579D"/>
    <w:rsid w:val="008E781B"/>
    <w:rsid w:val="008F093D"/>
    <w:rsid w:val="008F27EF"/>
    <w:rsid w:val="008F468D"/>
    <w:rsid w:val="008F4E3B"/>
    <w:rsid w:val="008F6C93"/>
    <w:rsid w:val="008F7C37"/>
    <w:rsid w:val="00901B0F"/>
    <w:rsid w:val="00902970"/>
    <w:rsid w:val="00903293"/>
    <w:rsid w:val="00913311"/>
    <w:rsid w:val="00915FCE"/>
    <w:rsid w:val="00916E55"/>
    <w:rsid w:val="009178EB"/>
    <w:rsid w:val="00920881"/>
    <w:rsid w:val="00920D39"/>
    <w:rsid w:val="009212BF"/>
    <w:rsid w:val="00926703"/>
    <w:rsid w:val="00932F3F"/>
    <w:rsid w:val="00933421"/>
    <w:rsid w:val="00941284"/>
    <w:rsid w:val="009435B6"/>
    <w:rsid w:val="00943965"/>
    <w:rsid w:val="00943C2B"/>
    <w:rsid w:val="00944E19"/>
    <w:rsid w:val="00944F0E"/>
    <w:rsid w:val="009507A8"/>
    <w:rsid w:val="00952687"/>
    <w:rsid w:val="00952ED1"/>
    <w:rsid w:val="00952FAB"/>
    <w:rsid w:val="009546B8"/>
    <w:rsid w:val="00954FB2"/>
    <w:rsid w:val="00956CE7"/>
    <w:rsid w:val="009577D6"/>
    <w:rsid w:val="00957BEC"/>
    <w:rsid w:val="00960530"/>
    <w:rsid w:val="00960E4B"/>
    <w:rsid w:val="00963518"/>
    <w:rsid w:val="00971C7F"/>
    <w:rsid w:val="00971EC2"/>
    <w:rsid w:val="0097359B"/>
    <w:rsid w:val="009776DC"/>
    <w:rsid w:val="009801ED"/>
    <w:rsid w:val="00986525"/>
    <w:rsid w:val="00987A70"/>
    <w:rsid w:val="00992B53"/>
    <w:rsid w:val="00996C9C"/>
    <w:rsid w:val="009976DE"/>
    <w:rsid w:val="009A0232"/>
    <w:rsid w:val="009A24F7"/>
    <w:rsid w:val="009A3C22"/>
    <w:rsid w:val="009A5CBE"/>
    <w:rsid w:val="009A6FB2"/>
    <w:rsid w:val="009A71AB"/>
    <w:rsid w:val="009B6740"/>
    <w:rsid w:val="009C4D3F"/>
    <w:rsid w:val="009C55E4"/>
    <w:rsid w:val="009C671F"/>
    <w:rsid w:val="009D1E53"/>
    <w:rsid w:val="009E6429"/>
    <w:rsid w:val="009F063B"/>
    <w:rsid w:val="009F6139"/>
    <w:rsid w:val="009F679C"/>
    <w:rsid w:val="00A02279"/>
    <w:rsid w:val="00A0531E"/>
    <w:rsid w:val="00A069D3"/>
    <w:rsid w:val="00A07D20"/>
    <w:rsid w:val="00A113C1"/>
    <w:rsid w:val="00A119F7"/>
    <w:rsid w:val="00A12B92"/>
    <w:rsid w:val="00A16151"/>
    <w:rsid w:val="00A20FF4"/>
    <w:rsid w:val="00A2161E"/>
    <w:rsid w:val="00A217EA"/>
    <w:rsid w:val="00A22F03"/>
    <w:rsid w:val="00A22FD1"/>
    <w:rsid w:val="00A237B4"/>
    <w:rsid w:val="00A26409"/>
    <w:rsid w:val="00A264D4"/>
    <w:rsid w:val="00A3193A"/>
    <w:rsid w:val="00A33514"/>
    <w:rsid w:val="00A4059F"/>
    <w:rsid w:val="00A43FC4"/>
    <w:rsid w:val="00A449D8"/>
    <w:rsid w:val="00A46FA2"/>
    <w:rsid w:val="00A51742"/>
    <w:rsid w:val="00A52ED2"/>
    <w:rsid w:val="00A53377"/>
    <w:rsid w:val="00A617D0"/>
    <w:rsid w:val="00A6190D"/>
    <w:rsid w:val="00A61A9B"/>
    <w:rsid w:val="00A62C19"/>
    <w:rsid w:val="00A631B7"/>
    <w:rsid w:val="00A70276"/>
    <w:rsid w:val="00A70AC6"/>
    <w:rsid w:val="00A718DC"/>
    <w:rsid w:val="00A7199C"/>
    <w:rsid w:val="00A73DF4"/>
    <w:rsid w:val="00A7454C"/>
    <w:rsid w:val="00A7521E"/>
    <w:rsid w:val="00A75905"/>
    <w:rsid w:val="00A77382"/>
    <w:rsid w:val="00A77546"/>
    <w:rsid w:val="00A8290A"/>
    <w:rsid w:val="00A938C0"/>
    <w:rsid w:val="00A93FCE"/>
    <w:rsid w:val="00A9450F"/>
    <w:rsid w:val="00A97571"/>
    <w:rsid w:val="00AA0514"/>
    <w:rsid w:val="00AA1805"/>
    <w:rsid w:val="00AA29C0"/>
    <w:rsid w:val="00AA36F3"/>
    <w:rsid w:val="00AA4D88"/>
    <w:rsid w:val="00AA72AB"/>
    <w:rsid w:val="00AA7A4A"/>
    <w:rsid w:val="00AB14F8"/>
    <w:rsid w:val="00AB27D2"/>
    <w:rsid w:val="00AB73B8"/>
    <w:rsid w:val="00AC0643"/>
    <w:rsid w:val="00AC1516"/>
    <w:rsid w:val="00AC1F45"/>
    <w:rsid w:val="00AC2F8F"/>
    <w:rsid w:val="00AC7559"/>
    <w:rsid w:val="00AD5198"/>
    <w:rsid w:val="00AD778A"/>
    <w:rsid w:val="00AE26AA"/>
    <w:rsid w:val="00AE2FD8"/>
    <w:rsid w:val="00AE4B04"/>
    <w:rsid w:val="00AE4B10"/>
    <w:rsid w:val="00AE6070"/>
    <w:rsid w:val="00AE63EB"/>
    <w:rsid w:val="00AF059C"/>
    <w:rsid w:val="00AF11D9"/>
    <w:rsid w:val="00AF24AB"/>
    <w:rsid w:val="00B04105"/>
    <w:rsid w:val="00B0531A"/>
    <w:rsid w:val="00B077D3"/>
    <w:rsid w:val="00B11D5E"/>
    <w:rsid w:val="00B15656"/>
    <w:rsid w:val="00B221E7"/>
    <w:rsid w:val="00B23E90"/>
    <w:rsid w:val="00B25212"/>
    <w:rsid w:val="00B26395"/>
    <w:rsid w:val="00B30A3D"/>
    <w:rsid w:val="00B31A18"/>
    <w:rsid w:val="00B34945"/>
    <w:rsid w:val="00B443B0"/>
    <w:rsid w:val="00B449E1"/>
    <w:rsid w:val="00B45639"/>
    <w:rsid w:val="00B5646A"/>
    <w:rsid w:val="00B63C39"/>
    <w:rsid w:val="00B65E35"/>
    <w:rsid w:val="00B6657D"/>
    <w:rsid w:val="00B6782D"/>
    <w:rsid w:val="00B70226"/>
    <w:rsid w:val="00B716BE"/>
    <w:rsid w:val="00B72E18"/>
    <w:rsid w:val="00B74A0E"/>
    <w:rsid w:val="00B76CB4"/>
    <w:rsid w:val="00B772D3"/>
    <w:rsid w:val="00B80EAA"/>
    <w:rsid w:val="00B84C2D"/>
    <w:rsid w:val="00B8784C"/>
    <w:rsid w:val="00B90A65"/>
    <w:rsid w:val="00B90BC4"/>
    <w:rsid w:val="00BA2ACA"/>
    <w:rsid w:val="00BA4034"/>
    <w:rsid w:val="00BA5B6C"/>
    <w:rsid w:val="00BA61DA"/>
    <w:rsid w:val="00BB1AE7"/>
    <w:rsid w:val="00BB4A1C"/>
    <w:rsid w:val="00BB5825"/>
    <w:rsid w:val="00BB7BED"/>
    <w:rsid w:val="00BB7CD4"/>
    <w:rsid w:val="00BC149C"/>
    <w:rsid w:val="00BC1B54"/>
    <w:rsid w:val="00BC314E"/>
    <w:rsid w:val="00BC4F58"/>
    <w:rsid w:val="00BD0072"/>
    <w:rsid w:val="00BD144F"/>
    <w:rsid w:val="00BD1E0F"/>
    <w:rsid w:val="00BD2948"/>
    <w:rsid w:val="00BD3685"/>
    <w:rsid w:val="00BD418C"/>
    <w:rsid w:val="00BD4B26"/>
    <w:rsid w:val="00BD7EE4"/>
    <w:rsid w:val="00BE2462"/>
    <w:rsid w:val="00BE327E"/>
    <w:rsid w:val="00BE3FFE"/>
    <w:rsid w:val="00BE457B"/>
    <w:rsid w:val="00BE4F98"/>
    <w:rsid w:val="00BE5960"/>
    <w:rsid w:val="00BE6390"/>
    <w:rsid w:val="00BE78F3"/>
    <w:rsid w:val="00BF0474"/>
    <w:rsid w:val="00BF31E4"/>
    <w:rsid w:val="00BF3C8D"/>
    <w:rsid w:val="00C00424"/>
    <w:rsid w:val="00C01C9F"/>
    <w:rsid w:val="00C06022"/>
    <w:rsid w:val="00C06357"/>
    <w:rsid w:val="00C17DD4"/>
    <w:rsid w:val="00C211D5"/>
    <w:rsid w:val="00C24318"/>
    <w:rsid w:val="00C247D6"/>
    <w:rsid w:val="00C27AD3"/>
    <w:rsid w:val="00C44F76"/>
    <w:rsid w:val="00C45DB0"/>
    <w:rsid w:val="00C53718"/>
    <w:rsid w:val="00C54F28"/>
    <w:rsid w:val="00C56214"/>
    <w:rsid w:val="00C6279A"/>
    <w:rsid w:val="00C63244"/>
    <w:rsid w:val="00C676D4"/>
    <w:rsid w:val="00C71330"/>
    <w:rsid w:val="00C72DBB"/>
    <w:rsid w:val="00C75266"/>
    <w:rsid w:val="00C80D06"/>
    <w:rsid w:val="00C8103A"/>
    <w:rsid w:val="00C829E0"/>
    <w:rsid w:val="00C849CD"/>
    <w:rsid w:val="00C8525D"/>
    <w:rsid w:val="00C929B5"/>
    <w:rsid w:val="00C92D54"/>
    <w:rsid w:val="00C93853"/>
    <w:rsid w:val="00C94F1B"/>
    <w:rsid w:val="00C9616D"/>
    <w:rsid w:val="00C96BC7"/>
    <w:rsid w:val="00CA0D15"/>
    <w:rsid w:val="00CA1056"/>
    <w:rsid w:val="00CA2819"/>
    <w:rsid w:val="00CA3DC4"/>
    <w:rsid w:val="00CA724E"/>
    <w:rsid w:val="00CA7520"/>
    <w:rsid w:val="00CB058B"/>
    <w:rsid w:val="00CB0ADC"/>
    <w:rsid w:val="00CB107F"/>
    <w:rsid w:val="00CB2088"/>
    <w:rsid w:val="00CB20F7"/>
    <w:rsid w:val="00CB291D"/>
    <w:rsid w:val="00CB4C06"/>
    <w:rsid w:val="00CB676F"/>
    <w:rsid w:val="00CC3E9A"/>
    <w:rsid w:val="00CC47EF"/>
    <w:rsid w:val="00CC66B5"/>
    <w:rsid w:val="00CD0E67"/>
    <w:rsid w:val="00CD3AE9"/>
    <w:rsid w:val="00CE0F47"/>
    <w:rsid w:val="00CE25AE"/>
    <w:rsid w:val="00CE40D7"/>
    <w:rsid w:val="00CE5E66"/>
    <w:rsid w:val="00CE6A41"/>
    <w:rsid w:val="00CF0F4E"/>
    <w:rsid w:val="00CF112D"/>
    <w:rsid w:val="00CF13CE"/>
    <w:rsid w:val="00CF304B"/>
    <w:rsid w:val="00D01D12"/>
    <w:rsid w:val="00D02B51"/>
    <w:rsid w:val="00D0474B"/>
    <w:rsid w:val="00D13FA9"/>
    <w:rsid w:val="00D15A81"/>
    <w:rsid w:val="00D22984"/>
    <w:rsid w:val="00D3244A"/>
    <w:rsid w:val="00D3359A"/>
    <w:rsid w:val="00D3613B"/>
    <w:rsid w:val="00D36A81"/>
    <w:rsid w:val="00D37F51"/>
    <w:rsid w:val="00D40DBC"/>
    <w:rsid w:val="00D476A1"/>
    <w:rsid w:val="00D51179"/>
    <w:rsid w:val="00D52DCC"/>
    <w:rsid w:val="00D57090"/>
    <w:rsid w:val="00D61262"/>
    <w:rsid w:val="00D6558C"/>
    <w:rsid w:val="00D65C13"/>
    <w:rsid w:val="00D677B2"/>
    <w:rsid w:val="00D67E9D"/>
    <w:rsid w:val="00D70B37"/>
    <w:rsid w:val="00D7350E"/>
    <w:rsid w:val="00D73FCB"/>
    <w:rsid w:val="00D8062C"/>
    <w:rsid w:val="00D828BB"/>
    <w:rsid w:val="00D83653"/>
    <w:rsid w:val="00D90DF4"/>
    <w:rsid w:val="00D91EC6"/>
    <w:rsid w:val="00DA03E0"/>
    <w:rsid w:val="00DA2F7C"/>
    <w:rsid w:val="00DA5F8B"/>
    <w:rsid w:val="00DA7000"/>
    <w:rsid w:val="00DB1969"/>
    <w:rsid w:val="00DB449C"/>
    <w:rsid w:val="00DB68D2"/>
    <w:rsid w:val="00DC5E1D"/>
    <w:rsid w:val="00DC6262"/>
    <w:rsid w:val="00DD1886"/>
    <w:rsid w:val="00DD3FBC"/>
    <w:rsid w:val="00DE22A2"/>
    <w:rsid w:val="00DE3358"/>
    <w:rsid w:val="00DF10DE"/>
    <w:rsid w:val="00DF68BA"/>
    <w:rsid w:val="00E01CD5"/>
    <w:rsid w:val="00E01F45"/>
    <w:rsid w:val="00E03B7E"/>
    <w:rsid w:val="00E07FCE"/>
    <w:rsid w:val="00E105CB"/>
    <w:rsid w:val="00E14D74"/>
    <w:rsid w:val="00E16214"/>
    <w:rsid w:val="00E16C94"/>
    <w:rsid w:val="00E235D2"/>
    <w:rsid w:val="00E235E8"/>
    <w:rsid w:val="00E24007"/>
    <w:rsid w:val="00E31995"/>
    <w:rsid w:val="00E325C2"/>
    <w:rsid w:val="00E37347"/>
    <w:rsid w:val="00E377B8"/>
    <w:rsid w:val="00E42DFD"/>
    <w:rsid w:val="00E437CD"/>
    <w:rsid w:val="00E45C3F"/>
    <w:rsid w:val="00E5140B"/>
    <w:rsid w:val="00E53E18"/>
    <w:rsid w:val="00E54656"/>
    <w:rsid w:val="00E6294A"/>
    <w:rsid w:val="00E6650A"/>
    <w:rsid w:val="00E66B95"/>
    <w:rsid w:val="00E70377"/>
    <w:rsid w:val="00E70D52"/>
    <w:rsid w:val="00E713E0"/>
    <w:rsid w:val="00E72CC2"/>
    <w:rsid w:val="00E733BA"/>
    <w:rsid w:val="00E74080"/>
    <w:rsid w:val="00E76BBB"/>
    <w:rsid w:val="00E8569C"/>
    <w:rsid w:val="00E87A7E"/>
    <w:rsid w:val="00E92844"/>
    <w:rsid w:val="00E95422"/>
    <w:rsid w:val="00E9756E"/>
    <w:rsid w:val="00EA055C"/>
    <w:rsid w:val="00EA7063"/>
    <w:rsid w:val="00EB1C3E"/>
    <w:rsid w:val="00EB4A4C"/>
    <w:rsid w:val="00EB4B26"/>
    <w:rsid w:val="00EB6DAC"/>
    <w:rsid w:val="00EC7249"/>
    <w:rsid w:val="00EC756F"/>
    <w:rsid w:val="00ED1F33"/>
    <w:rsid w:val="00ED4D43"/>
    <w:rsid w:val="00ED7BF7"/>
    <w:rsid w:val="00EE098D"/>
    <w:rsid w:val="00EE16FB"/>
    <w:rsid w:val="00EE1B5D"/>
    <w:rsid w:val="00EE2E20"/>
    <w:rsid w:val="00EE4F7A"/>
    <w:rsid w:val="00EF1BFB"/>
    <w:rsid w:val="00EF3016"/>
    <w:rsid w:val="00EF7D31"/>
    <w:rsid w:val="00F043CB"/>
    <w:rsid w:val="00F05D13"/>
    <w:rsid w:val="00F104EA"/>
    <w:rsid w:val="00F155AD"/>
    <w:rsid w:val="00F176CB"/>
    <w:rsid w:val="00F224CE"/>
    <w:rsid w:val="00F22614"/>
    <w:rsid w:val="00F22CF2"/>
    <w:rsid w:val="00F23166"/>
    <w:rsid w:val="00F268B3"/>
    <w:rsid w:val="00F3217F"/>
    <w:rsid w:val="00F37A02"/>
    <w:rsid w:val="00F4056A"/>
    <w:rsid w:val="00F4390D"/>
    <w:rsid w:val="00F45EB1"/>
    <w:rsid w:val="00F46BB3"/>
    <w:rsid w:val="00F50F49"/>
    <w:rsid w:val="00F5173D"/>
    <w:rsid w:val="00F522FB"/>
    <w:rsid w:val="00F526A4"/>
    <w:rsid w:val="00F528A3"/>
    <w:rsid w:val="00F52CDF"/>
    <w:rsid w:val="00F5484C"/>
    <w:rsid w:val="00F54FCC"/>
    <w:rsid w:val="00F616D5"/>
    <w:rsid w:val="00F6600D"/>
    <w:rsid w:val="00F70075"/>
    <w:rsid w:val="00F74E64"/>
    <w:rsid w:val="00F77EB1"/>
    <w:rsid w:val="00F82F8D"/>
    <w:rsid w:val="00F93217"/>
    <w:rsid w:val="00F93E6B"/>
    <w:rsid w:val="00FA0D20"/>
    <w:rsid w:val="00FA16DB"/>
    <w:rsid w:val="00FA224A"/>
    <w:rsid w:val="00FA2D0A"/>
    <w:rsid w:val="00FB07E2"/>
    <w:rsid w:val="00FB27BF"/>
    <w:rsid w:val="00FB5549"/>
    <w:rsid w:val="00FB7682"/>
    <w:rsid w:val="00FB7ED3"/>
    <w:rsid w:val="00FD06AA"/>
    <w:rsid w:val="00FD3914"/>
    <w:rsid w:val="00FD67C3"/>
    <w:rsid w:val="00FE00FD"/>
    <w:rsid w:val="00FE02DB"/>
    <w:rsid w:val="00FE4E8F"/>
    <w:rsid w:val="00FE53E7"/>
    <w:rsid w:val="00FF54AF"/>
    <w:rsid w:val="00FF72C1"/>
    <w:rsid w:val="00FF75D8"/>
    <w:rsid w:val="00FF7BA4"/>
    <w:rsid w:val="677D0824"/>
    <w:rsid w:val="7DFEF3EB"/>
    <w:rsid w:val="B7D553B3"/>
    <w:rsid w:val="D7FF867C"/>
    <w:rsid w:val="D9F4115B"/>
    <w:rsid w:val="EEFA76FE"/>
    <w:rsid w:val="FCBFB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3">
    <w:name w:val="Document Map"/>
    <w:basedOn w:val="1"/>
    <w:link w:val="23"/>
    <w:qFormat/>
    <w:uiPriority w:val="0"/>
    <w:rPr>
      <w:rFonts w:ascii="宋体"/>
      <w:sz w:val="18"/>
      <w:szCs w:val="18"/>
    </w:rPr>
  </w:style>
  <w:style w:type="paragraph" w:styleId="4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link w:val="22"/>
    <w:qFormat/>
    <w:uiPriority w:val="0"/>
    <w:pPr>
      <w:ind w:left="0" w:leftChars="0" w:firstLine="40"/>
      <w:jc w:val="left"/>
    </w:pPr>
    <w:rPr>
      <w:rFonts w:ascii="仿宋_GB2312" w:hAnsi="仿宋_GB2312" w:eastAsia="仿宋" w:cs="仿宋_GB2312"/>
      <w:color w:val="000000"/>
      <w:kern w:val="0"/>
      <w:sz w:val="32"/>
      <w:szCs w:val="32"/>
      <w:lang w:eastAsia="en-US" w:bidi="en-US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Char Char Char Char Char Char Char Char Char Char Char Char Char Char Char Char"/>
    <w:basedOn w:val="1"/>
    <w:qFormat/>
    <w:uiPriority w:val="0"/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日期 Char"/>
    <w:basedOn w:val="12"/>
    <w:link w:val="5"/>
    <w:qFormat/>
    <w:uiPriority w:val="0"/>
    <w:rPr>
      <w:kern w:val="2"/>
      <w:sz w:val="21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PlainText"/>
    <w:basedOn w:val="1"/>
    <w:semiHidden/>
    <w:qFormat/>
    <w:uiPriority w:val="0"/>
    <w:pPr>
      <w:textAlignment w:val="baseline"/>
    </w:pPr>
    <w:rPr>
      <w:rFonts w:ascii="宋体" w:hAnsi="Courier New"/>
      <w:szCs w:val="21"/>
    </w:rPr>
  </w:style>
  <w:style w:type="paragraph" w:customStyle="1" w:styleId="20">
    <w:name w:val="Char Char1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1">
    <w:name w:val="正文文本缩进 Char"/>
    <w:basedOn w:val="12"/>
    <w:link w:val="4"/>
    <w:qFormat/>
    <w:uiPriority w:val="0"/>
    <w:rPr>
      <w:kern w:val="2"/>
      <w:sz w:val="21"/>
      <w:szCs w:val="24"/>
    </w:rPr>
  </w:style>
  <w:style w:type="character" w:customStyle="1" w:styleId="22">
    <w:name w:val="正文首行缩进 2 Char"/>
    <w:basedOn w:val="21"/>
    <w:link w:val="9"/>
    <w:qFormat/>
    <w:uiPriority w:val="0"/>
    <w:rPr>
      <w:rFonts w:ascii="仿宋_GB2312" w:hAnsi="仿宋_GB2312" w:eastAsia="仿宋" w:cs="仿宋_GB2312"/>
      <w:color w:val="000000"/>
      <w:sz w:val="32"/>
      <w:szCs w:val="32"/>
      <w:lang w:eastAsia="en-US" w:bidi="en-US"/>
    </w:rPr>
  </w:style>
  <w:style w:type="character" w:customStyle="1" w:styleId="23">
    <w:name w:val="文档结构图 Char"/>
    <w:basedOn w:val="12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24">
    <w:name w:val="页脚 Char"/>
    <w:basedOn w:val="12"/>
    <w:link w:val="7"/>
    <w:qFormat/>
    <w:uiPriority w:val="99"/>
    <w:rPr>
      <w:kern w:val="2"/>
      <w:sz w:val="18"/>
      <w:szCs w:val="18"/>
    </w:rPr>
  </w:style>
  <w:style w:type="table" w:customStyle="1" w:styleId="25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4</Pages>
  <Words>373</Words>
  <Characters>412</Characters>
  <Lines>4</Lines>
  <Paragraphs>11</Paragraphs>
  <TotalTime>72</TotalTime>
  <ScaleCrop>false</ScaleCrop>
  <LinksUpToDate>false</LinksUpToDate>
  <CharactersWithSpaces>416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2026-04-22T08:29:00Z</dcterms:created>
  <dc:creator>李娟</dc:creator>
  <cp:lastModifiedBy>Anne</cp:lastModifiedBy>
  <cp:lastPrinted>2026-04-22T09:17:00Z</cp:lastPrinted>
  <dcterms:modified xsi:type="dcterms:W3CDTF">2026-05-07T09:12:38Z</dcterms:modified>
  <dc:title>上海市商务委员会文件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eyJoZGlkIjoiMzVmZjM3NDcwNjZlYWM0MWYxZGRiZDAzMjg1NjNlZDIiLCJ1c2VySWQiOiI1NjA2NDQ1NTEifQ==</vt:lpwstr>
  </property>
  <property fmtid="{D5CDD505-2E9C-101B-9397-08002B2CF9AE}" pid="4" name="ICV">
    <vt:lpwstr>8E65AC89120F492AA852F57FF567D840_13</vt:lpwstr>
  </property>
</Properties>
</file>