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D8BAC">
      <w:pPr>
        <w:widowControl/>
        <w:spacing w:after="0" w:line="560" w:lineRule="exact"/>
        <w:rPr>
          <w:rFonts w:hint="default" w:ascii="方正小标宋简体" w:hAnsi="Calibri" w:eastAsia="方正小标宋简体" w:cs="Times New Roman"/>
          <w:kern w:val="0"/>
          <w:sz w:val="32"/>
          <w:szCs w:val="32"/>
          <w:lang w:val="en-US"/>
        </w:rPr>
      </w:pPr>
      <w:r>
        <w:rPr>
          <w:rFonts w:hint="eastAsia" w:ascii="黑体" w:hAnsi="黑体" w:eastAsia="黑体" w:cs="黑体"/>
          <w:kern w:val="0"/>
          <w:sz w:val="32"/>
          <w:szCs w:val="32"/>
          <w:lang w:eastAsia="zh-CN"/>
        </w:rPr>
        <w:t>附件</w:t>
      </w:r>
      <w:r>
        <w:rPr>
          <w:rFonts w:hint="eastAsia" w:ascii="黑体" w:hAnsi="黑体" w:eastAsia="黑体" w:cs="黑体"/>
          <w:kern w:val="0"/>
          <w:sz w:val="32"/>
          <w:szCs w:val="32"/>
          <w:lang w:val="en-US" w:eastAsia="zh-CN"/>
        </w:rPr>
        <w:t>2</w:t>
      </w:r>
    </w:p>
    <w:p w14:paraId="0E57D1FB">
      <w:pPr>
        <w:widowControl/>
        <w:spacing w:after="0" w:line="560" w:lineRule="exact"/>
        <w:jc w:val="center"/>
        <w:rPr>
          <w:rFonts w:ascii="方正小标宋简体" w:hAnsi="Calibri" w:eastAsia="方正小标宋简体" w:cs="Times New Roman"/>
          <w:kern w:val="0"/>
          <w:sz w:val="32"/>
          <w:szCs w:val="32"/>
        </w:rPr>
      </w:pPr>
    </w:p>
    <w:p w14:paraId="0A2AB479">
      <w:pPr>
        <w:widowControl/>
        <w:spacing w:after="0" w:line="560" w:lineRule="exact"/>
        <w:jc w:val="center"/>
        <w:rPr>
          <w:rFonts w:ascii="方正小标宋简体" w:hAnsi="Calibri" w:eastAsia="方正小标宋简体" w:cs="Times New Roman"/>
          <w:kern w:val="0"/>
          <w:sz w:val="32"/>
          <w:szCs w:val="32"/>
        </w:rPr>
      </w:pPr>
      <w:bookmarkStart w:id="0" w:name="_GoBack"/>
      <w:r>
        <w:rPr>
          <w:rFonts w:hint="eastAsia" w:ascii="方正小标宋简体" w:hAnsi="Calibri" w:eastAsia="方正小标宋简体" w:cs="Times New Roman"/>
          <w:kern w:val="0"/>
          <w:sz w:val="32"/>
          <w:szCs w:val="32"/>
        </w:rPr>
        <w:t>2026年度上海市商务高质量发展专项资金</w:t>
      </w:r>
    </w:p>
    <w:p w14:paraId="5DFF140F">
      <w:pPr>
        <w:widowControl/>
        <w:spacing w:after="0" w:line="560" w:lineRule="exact"/>
        <w:ind w:right="420"/>
        <w:jc w:val="center"/>
        <w:rPr>
          <w:rFonts w:ascii="方正小标宋简体" w:hAnsi="Calibri" w:eastAsia="方正小标宋简体" w:cs="Times New Roman"/>
          <w:kern w:val="0"/>
          <w:sz w:val="32"/>
          <w:szCs w:val="32"/>
        </w:rPr>
      </w:pPr>
      <w:r>
        <w:rPr>
          <w:rFonts w:hint="eastAsia" w:ascii="方正小标宋简体" w:hAnsi="Calibri" w:eastAsia="方正小标宋简体" w:cs="Times New Roman"/>
          <w:kern w:val="0"/>
          <w:sz w:val="32"/>
          <w:szCs w:val="32"/>
        </w:rPr>
        <w:t>（会展业促进）</w:t>
      </w:r>
      <w:r>
        <w:rPr>
          <w:rFonts w:hint="eastAsia" w:ascii="方正小标宋简体" w:hAnsi="方正小标宋简体" w:eastAsia="方正小标宋简体" w:cs="方正小标宋简体"/>
          <w:color w:val="333333"/>
          <w:kern w:val="0"/>
          <w:sz w:val="32"/>
          <w:szCs w:val="32"/>
          <w:shd w:val="clear" w:color="auto" w:fill="FFFFFF"/>
        </w:rPr>
        <w:t>申请表—</w:t>
      </w:r>
      <w:r>
        <w:rPr>
          <w:rFonts w:hint="eastAsia" w:ascii="方正小标宋简体" w:hAnsi="Calibri" w:eastAsia="方正小标宋简体" w:cs="Times New Roman"/>
          <w:kern w:val="0"/>
          <w:sz w:val="32"/>
          <w:szCs w:val="32"/>
        </w:rPr>
        <w:t>引育</w:t>
      </w:r>
      <w:r>
        <w:rPr>
          <w:rFonts w:hint="eastAsia" w:ascii="方正小标宋简体" w:hAnsi="Calibri" w:eastAsia="方正小标宋简体" w:cs="Times New Roman"/>
          <w:kern w:val="0"/>
          <w:sz w:val="32"/>
          <w:szCs w:val="32"/>
          <w:lang w:val="en-US" w:eastAsia="zh-CN"/>
        </w:rPr>
        <w:t>专业展方向</w:t>
      </w:r>
    </w:p>
    <w:bookmarkEnd w:id="0"/>
    <w:p w14:paraId="5C046C16">
      <w:pPr>
        <w:widowControl/>
        <w:spacing w:after="0" w:line="560" w:lineRule="exact"/>
        <w:ind w:right="420"/>
        <w:jc w:val="center"/>
        <w:rPr>
          <w:rFonts w:ascii="方正小标宋简体" w:hAnsi="Calibri" w:eastAsia="方正小标宋简体" w:cs="Times New Roman"/>
          <w:kern w:val="0"/>
          <w:sz w:val="32"/>
          <w:szCs w:val="32"/>
        </w:rPr>
      </w:pPr>
    </w:p>
    <w:tbl>
      <w:tblPr>
        <w:tblStyle w:val="2"/>
        <w:tblW w:w="9253" w:type="dxa"/>
        <w:jc w:val="center"/>
        <w:tblLayout w:type="fixed"/>
        <w:tblCellMar>
          <w:top w:w="15" w:type="dxa"/>
          <w:left w:w="15" w:type="dxa"/>
          <w:bottom w:w="15" w:type="dxa"/>
          <w:right w:w="15" w:type="dxa"/>
        </w:tblCellMar>
      </w:tblPr>
      <w:tblGrid>
        <w:gridCol w:w="1766"/>
        <w:gridCol w:w="1039"/>
        <w:gridCol w:w="952"/>
        <w:gridCol w:w="794"/>
        <w:gridCol w:w="1279"/>
        <w:gridCol w:w="1026"/>
        <w:gridCol w:w="2397"/>
      </w:tblGrid>
      <w:tr w14:paraId="36740EF9">
        <w:tblPrEx>
          <w:tblCellMar>
            <w:top w:w="15" w:type="dxa"/>
            <w:left w:w="15" w:type="dxa"/>
            <w:bottom w:w="15" w:type="dxa"/>
            <w:right w:w="15" w:type="dxa"/>
          </w:tblCellMar>
        </w:tblPrEx>
        <w:trPr>
          <w:trHeight w:val="557" w:hRule="atLeast"/>
          <w:jc w:val="center"/>
        </w:trPr>
        <w:tc>
          <w:tcPr>
            <w:tcW w:w="2805" w:type="dxa"/>
            <w:gridSpan w:val="2"/>
            <w:tcBorders>
              <w:top w:val="single" w:color="000000" w:sz="8"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477CEB8">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申报单位</w:t>
            </w:r>
          </w:p>
        </w:tc>
        <w:tc>
          <w:tcPr>
            <w:tcW w:w="1746" w:type="dxa"/>
            <w:gridSpan w:val="2"/>
            <w:tcBorders>
              <w:top w:val="single" w:color="000000" w:sz="8"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D6F0430">
            <w:pPr>
              <w:widowControl/>
              <w:spacing w:after="0" w:line="240" w:lineRule="auto"/>
              <w:jc w:val="center"/>
              <w:rPr>
                <w:rFonts w:hint="eastAsia" w:ascii="宋体" w:hAnsi="宋体" w:eastAsia="宋体" w:cs="宋体"/>
                <w:kern w:val="0"/>
                <w:sz w:val="21"/>
                <w:szCs w:val="21"/>
              </w:rPr>
            </w:pPr>
          </w:p>
        </w:tc>
        <w:tc>
          <w:tcPr>
            <w:tcW w:w="2305" w:type="dxa"/>
            <w:gridSpan w:val="2"/>
            <w:tcBorders>
              <w:top w:val="single" w:color="000000" w:sz="8"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BC154B4">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统一社会信用代码</w:t>
            </w:r>
          </w:p>
        </w:tc>
        <w:tc>
          <w:tcPr>
            <w:tcW w:w="2397" w:type="dxa"/>
            <w:tcBorders>
              <w:top w:val="single" w:color="000000" w:sz="8"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353F8B3E">
            <w:pPr>
              <w:widowControl/>
              <w:spacing w:after="0" w:line="240" w:lineRule="auto"/>
              <w:jc w:val="center"/>
              <w:rPr>
                <w:rFonts w:hint="eastAsia" w:ascii="宋体" w:hAnsi="宋体" w:eastAsia="宋体" w:cs="宋体"/>
                <w:kern w:val="0"/>
                <w:sz w:val="21"/>
                <w:szCs w:val="21"/>
              </w:rPr>
            </w:pPr>
          </w:p>
        </w:tc>
      </w:tr>
      <w:tr w14:paraId="4A3C7FD6">
        <w:tblPrEx>
          <w:tblCellMar>
            <w:top w:w="15" w:type="dxa"/>
            <w:left w:w="15" w:type="dxa"/>
            <w:bottom w:w="15" w:type="dxa"/>
            <w:right w:w="15" w:type="dxa"/>
          </w:tblCellMar>
        </w:tblPrEx>
        <w:trPr>
          <w:trHeight w:val="542"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C77E72E">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开户银行</w:t>
            </w:r>
          </w:p>
        </w:tc>
        <w:tc>
          <w:tcPr>
            <w:tcW w:w="1746"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45F524C">
            <w:pPr>
              <w:widowControl/>
              <w:spacing w:after="0" w:line="240" w:lineRule="auto"/>
              <w:jc w:val="center"/>
              <w:rPr>
                <w:rFonts w:hint="eastAsia" w:ascii="宋体" w:hAnsi="宋体" w:eastAsia="宋体" w:cs="宋体"/>
                <w:kern w:val="0"/>
                <w:sz w:val="21"/>
                <w:szCs w:val="21"/>
              </w:rPr>
            </w:pPr>
          </w:p>
        </w:tc>
        <w:tc>
          <w:tcPr>
            <w:tcW w:w="2305"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D3B3C7">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银行账号</w:t>
            </w:r>
          </w:p>
        </w:tc>
        <w:tc>
          <w:tcPr>
            <w:tcW w:w="2397" w:type="dxa"/>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0687C824">
            <w:pPr>
              <w:widowControl/>
              <w:spacing w:after="0" w:line="240" w:lineRule="auto"/>
              <w:jc w:val="center"/>
              <w:rPr>
                <w:rFonts w:hint="eastAsia" w:ascii="宋体" w:hAnsi="宋体" w:eastAsia="宋体" w:cs="宋体"/>
                <w:kern w:val="0"/>
                <w:sz w:val="21"/>
                <w:szCs w:val="21"/>
              </w:rPr>
            </w:pPr>
          </w:p>
        </w:tc>
      </w:tr>
      <w:tr w14:paraId="0F2821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2"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1D64420B">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展会名称</w:t>
            </w:r>
          </w:p>
        </w:tc>
        <w:tc>
          <w:tcPr>
            <w:tcW w:w="6448" w:type="dxa"/>
            <w:gridSpan w:val="5"/>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4DCFD12F">
            <w:pPr>
              <w:widowControl/>
              <w:spacing w:after="0" w:line="240" w:lineRule="auto"/>
              <w:jc w:val="right"/>
              <w:rPr>
                <w:rFonts w:hint="eastAsia" w:ascii="宋体" w:hAnsi="宋体" w:eastAsia="宋体" w:cs="宋体"/>
                <w:kern w:val="0"/>
                <w:sz w:val="21"/>
                <w:szCs w:val="21"/>
              </w:rPr>
            </w:pPr>
          </w:p>
        </w:tc>
      </w:tr>
      <w:tr w14:paraId="7FBA83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4"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7F036DF8">
            <w:pPr>
              <w:widowControl/>
              <w:spacing w:after="0" w:line="240" w:lineRule="auto"/>
              <w:jc w:val="center"/>
              <w:rPr>
                <w:rFonts w:hint="eastAsia" w:ascii="宋体" w:hAnsi="宋体" w:eastAsia="宋体" w:cs="宋体"/>
                <w:color w:val="FF0000"/>
                <w:kern w:val="0"/>
                <w:sz w:val="21"/>
                <w:szCs w:val="21"/>
              </w:rPr>
            </w:pPr>
            <w:r>
              <w:rPr>
                <w:rFonts w:hint="eastAsia" w:ascii="宋体" w:hAnsi="宋体" w:eastAsia="宋体" w:cs="宋体"/>
                <w:kern w:val="0"/>
                <w:sz w:val="21"/>
                <w:szCs w:val="21"/>
              </w:rPr>
              <w:t>展会官网</w:t>
            </w:r>
          </w:p>
        </w:tc>
        <w:tc>
          <w:tcPr>
            <w:tcW w:w="6448" w:type="dxa"/>
            <w:gridSpan w:val="5"/>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6ED62CF4">
            <w:pPr>
              <w:widowControl/>
              <w:spacing w:after="0" w:line="240" w:lineRule="auto"/>
              <w:jc w:val="right"/>
              <w:rPr>
                <w:rFonts w:hint="eastAsia" w:ascii="宋体" w:hAnsi="宋体" w:eastAsia="宋体" w:cs="宋体"/>
                <w:kern w:val="0"/>
                <w:sz w:val="21"/>
                <w:szCs w:val="21"/>
              </w:rPr>
            </w:pPr>
          </w:p>
        </w:tc>
      </w:tr>
      <w:tr w14:paraId="56835E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40"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B773AE5">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其他举办单位</w:t>
            </w:r>
          </w:p>
        </w:tc>
        <w:tc>
          <w:tcPr>
            <w:tcW w:w="6448" w:type="dxa"/>
            <w:gridSpan w:val="5"/>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2C1BB9A7">
            <w:pPr>
              <w:widowControl/>
              <w:spacing w:after="0" w:line="240" w:lineRule="auto"/>
              <w:jc w:val="right"/>
              <w:rPr>
                <w:rFonts w:hint="eastAsia" w:ascii="宋体" w:hAnsi="宋体" w:eastAsia="宋体" w:cs="宋体"/>
                <w:kern w:val="0"/>
                <w:sz w:val="21"/>
                <w:szCs w:val="21"/>
              </w:rPr>
            </w:pPr>
          </w:p>
        </w:tc>
      </w:tr>
      <w:tr w14:paraId="240D40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621" w:hRule="atLeast"/>
          <w:jc w:val="center"/>
        </w:trPr>
        <w:tc>
          <w:tcPr>
            <w:tcW w:w="2805" w:type="dxa"/>
            <w:gridSpan w:val="2"/>
            <w:tcBorders>
              <w:top w:val="single" w:color="auto" w:sz="4" w:space="0"/>
              <w:left w:val="single" w:color="000000" w:sz="8" w:space="0"/>
              <w:bottom w:val="single" w:color="auto" w:sz="4" w:space="0"/>
              <w:right w:val="single" w:color="auto" w:sz="2" w:space="0"/>
            </w:tcBorders>
            <w:noWrap w:val="0"/>
            <w:tcMar>
              <w:top w:w="0" w:type="dxa"/>
              <w:left w:w="105" w:type="dxa"/>
              <w:bottom w:w="0" w:type="dxa"/>
              <w:right w:w="105" w:type="dxa"/>
            </w:tcMar>
            <w:vAlign w:val="center"/>
          </w:tcPr>
          <w:p w14:paraId="388CED1F">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举办场馆</w:t>
            </w:r>
          </w:p>
        </w:tc>
        <w:tc>
          <w:tcPr>
            <w:tcW w:w="1746" w:type="dxa"/>
            <w:gridSpan w:val="2"/>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082DD444">
            <w:pPr>
              <w:widowControl/>
              <w:spacing w:after="0" w:line="240" w:lineRule="auto"/>
              <w:jc w:val="center"/>
              <w:rPr>
                <w:rFonts w:hint="eastAsia" w:ascii="宋体" w:hAnsi="宋体" w:eastAsia="宋体" w:cs="宋体"/>
                <w:kern w:val="0"/>
                <w:sz w:val="21"/>
                <w:szCs w:val="21"/>
              </w:rPr>
            </w:pPr>
          </w:p>
        </w:tc>
        <w:tc>
          <w:tcPr>
            <w:tcW w:w="2305" w:type="dxa"/>
            <w:gridSpan w:val="2"/>
            <w:tcBorders>
              <w:top w:val="single" w:color="auto" w:sz="2" w:space="0"/>
              <w:left w:val="single" w:color="auto" w:sz="2" w:space="0"/>
              <w:bottom w:val="single" w:color="auto" w:sz="2" w:space="0"/>
              <w:right w:val="single" w:color="auto" w:sz="2" w:space="0"/>
            </w:tcBorders>
            <w:noWrap w:val="0"/>
            <w:vAlign w:val="center"/>
          </w:tcPr>
          <w:p w14:paraId="3B41F7DA">
            <w:pPr>
              <w:widowControl/>
              <w:spacing w:after="0" w:line="240" w:lineRule="auto"/>
              <w:jc w:val="center"/>
              <w:rPr>
                <w:rFonts w:hint="eastAsia" w:ascii="宋体" w:hAnsi="宋体" w:eastAsia="宋体" w:cs="宋体"/>
                <w:kern w:val="0"/>
                <w:sz w:val="21"/>
                <w:szCs w:val="21"/>
              </w:rPr>
            </w:pPr>
            <w:r>
              <w:rPr>
                <w:rFonts w:ascii="宋体" w:hAnsi="宋体" w:eastAsia="宋体" w:cs="宋体"/>
                <w:kern w:val="0"/>
                <w:sz w:val="21"/>
                <w:szCs w:val="21"/>
              </w:rPr>
              <w:t>开展时间</w:t>
            </w:r>
          </w:p>
        </w:tc>
        <w:tc>
          <w:tcPr>
            <w:tcW w:w="2397" w:type="dxa"/>
            <w:tcBorders>
              <w:top w:val="single" w:color="auto" w:sz="4" w:space="0"/>
              <w:left w:val="single" w:color="auto" w:sz="2" w:space="0"/>
              <w:bottom w:val="single" w:color="auto" w:sz="4" w:space="0"/>
              <w:right w:val="single" w:color="000000" w:sz="8" w:space="0"/>
            </w:tcBorders>
            <w:noWrap w:val="0"/>
            <w:vAlign w:val="center"/>
          </w:tcPr>
          <w:p w14:paraId="52B7B669">
            <w:pPr>
              <w:widowControl/>
              <w:spacing w:after="0" w:line="240" w:lineRule="auto"/>
              <w:jc w:val="center"/>
              <w:rPr>
                <w:rFonts w:hint="eastAsia" w:ascii="宋体" w:hAnsi="宋体" w:eastAsia="宋体" w:cs="宋体"/>
                <w:kern w:val="0"/>
                <w:sz w:val="21"/>
                <w:szCs w:val="21"/>
              </w:rPr>
            </w:pPr>
          </w:p>
        </w:tc>
      </w:tr>
      <w:tr w14:paraId="6EF7C1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66" w:hRule="atLeast"/>
          <w:jc w:val="center"/>
        </w:trPr>
        <w:tc>
          <w:tcPr>
            <w:tcW w:w="2805" w:type="dxa"/>
            <w:gridSpan w:val="2"/>
            <w:tcBorders>
              <w:top w:val="single" w:color="auto" w:sz="4" w:space="0"/>
              <w:left w:val="single" w:color="000000" w:sz="8" w:space="0"/>
              <w:bottom w:val="single" w:color="auto" w:sz="4" w:space="0"/>
              <w:right w:val="single" w:color="000000" w:sz="2" w:space="0"/>
            </w:tcBorders>
            <w:noWrap w:val="0"/>
            <w:tcMar>
              <w:top w:w="0" w:type="dxa"/>
              <w:left w:w="105" w:type="dxa"/>
              <w:bottom w:w="0" w:type="dxa"/>
              <w:right w:w="105" w:type="dxa"/>
            </w:tcMar>
            <w:vAlign w:val="center"/>
          </w:tcPr>
          <w:p w14:paraId="1846790A">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展览面积（万㎡）</w:t>
            </w:r>
          </w:p>
        </w:tc>
        <w:tc>
          <w:tcPr>
            <w:tcW w:w="6448" w:type="dxa"/>
            <w:gridSpan w:val="5"/>
            <w:tcBorders>
              <w:top w:val="single" w:color="auto" w:sz="4" w:space="0"/>
              <w:left w:val="single" w:color="000000" w:sz="2" w:space="0"/>
              <w:bottom w:val="single" w:color="000000" w:sz="2" w:space="0"/>
              <w:right w:val="single" w:color="000000" w:sz="8" w:space="0"/>
            </w:tcBorders>
            <w:noWrap w:val="0"/>
            <w:vAlign w:val="center"/>
          </w:tcPr>
          <w:p w14:paraId="7ED30C5E">
            <w:pPr>
              <w:widowControl/>
              <w:spacing w:after="0" w:line="240" w:lineRule="auto"/>
              <w:jc w:val="center"/>
              <w:rPr>
                <w:rFonts w:hint="eastAsia" w:ascii="宋体" w:hAnsi="宋体" w:eastAsia="宋体" w:cs="宋体"/>
                <w:kern w:val="0"/>
                <w:sz w:val="21"/>
                <w:szCs w:val="21"/>
              </w:rPr>
            </w:pPr>
          </w:p>
          <w:p w14:paraId="53A96932">
            <w:pPr>
              <w:widowControl/>
              <w:spacing w:after="0" w:line="240" w:lineRule="auto"/>
              <w:jc w:val="center"/>
              <w:rPr>
                <w:rFonts w:hint="eastAsia" w:ascii="宋体" w:hAnsi="宋体" w:eastAsia="宋体" w:cs="宋体"/>
                <w:kern w:val="0"/>
                <w:sz w:val="21"/>
                <w:szCs w:val="21"/>
              </w:rPr>
            </w:pPr>
          </w:p>
        </w:tc>
      </w:tr>
      <w:tr w14:paraId="771CDC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1770" w:hRule="atLeast"/>
          <w:jc w:val="center"/>
        </w:trPr>
        <w:tc>
          <w:tcPr>
            <w:tcW w:w="2805" w:type="dxa"/>
            <w:gridSpan w:val="2"/>
            <w:tcBorders>
              <w:top w:val="single" w:color="auto" w:sz="4" w:space="0"/>
              <w:left w:val="single" w:color="000000" w:sz="8" w:space="0"/>
              <w:bottom w:val="single" w:color="auto" w:sz="4" w:space="0"/>
              <w:right w:val="single" w:color="000000" w:sz="2" w:space="0"/>
            </w:tcBorders>
            <w:noWrap w:val="0"/>
            <w:tcMar>
              <w:top w:w="0" w:type="dxa"/>
              <w:left w:w="105" w:type="dxa"/>
              <w:bottom w:w="0" w:type="dxa"/>
              <w:right w:w="105" w:type="dxa"/>
            </w:tcMar>
            <w:vAlign w:val="center"/>
          </w:tcPr>
          <w:p w14:paraId="63934762">
            <w:pPr>
              <w:widowControl/>
              <w:spacing w:after="0" w:line="240" w:lineRule="auto"/>
              <w:jc w:val="center"/>
              <w:rPr>
                <w:rFonts w:hint="eastAsia" w:ascii="宋体" w:hAnsi="宋体" w:eastAsia="宋体" w:cs="宋体"/>
                <w:kern w:val="0"/>
                <w:sz w:val="21"/>
                <w:szCs w:val="21"/>
              </w:rPr>
            </w:pPr>
            <w:r>
              <w:rPr>
                <w:rFonts w:ascii="宋体" w:hAnsi="宋体" w:eastAsia="宋体" w:cs="宋体"/>
                <w:kern w:val="0"/>
                <w:sz w:val="21"/>
                <w:szCs w:val="21"/>
              </w:rPr>
              <w:t>在沪</w:t>
            </w:r>
            <w:r>
              <w:rPr>
                <w:rFonts w:hint="eastAsia" w:ascii="宋体" w:hAnsi="宋体" w:eastAsia="宋体" w:cs="宋体"/>
                <w:kern w:val="0"/>
                <w:sz w:val="21"/>
                <w:szCs w:val="21"/>
              </w:rPr>
              <w:t>首次</w:t>
            </w:r>
            <w:r>
              <w:rPr>
                <w:rFonts w:ascii="宋体" w:hAnsi="宋体" w:eastAsia="宋体" w:cs="宋体"/>
                <w:kern w:val="0"/>
                <w:sz w:val="21"/>
                <w:szCs w:val="21"/>
              </w:rPr>
              <w:t>举办</w:t>
            </w:r>
          </w:p>
        </w:tc>
        <w:tc>
          <w:tcPr>
            <w:tcW w:w="6448" w:type="dxa"/>
            <w:gridSpan w:val="5"/>
            <w:tcBorders>
              <w:top w:val="single" w:color="auto" w:sz="4" w:space="0"/>
              <w:left w:val="single" w:color="000000" w:sz="2" w:space="0"/>
              <w:bottom w:val="single" w:color="auto" w:sz="4" w:space="0"/>
              <w:right w:val="single" w:color="000000" w:sz="8" w:space="0"/>
            </w:tcBorders>
            <w:noWrap w:val="0"/>
            <w:vAlign w:val="center"/>
          </w:tcPr>
          <w:p w14:paraId="239886B5">
            <w:pPr>
              <w:widowControl/>
              <w:spacing w:after="0" w:line="240" w:lineRule="auto"/>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lang w:eastAsia="zh-CN"/>
              </w:rPr>
              <w:t>多地轮流举办并首次在沪举办</w:t>
            </w:r>
          </w:p>
          <w:p w14:paraId="5486903F">
            <w:pPr>
              <w:widowControl/>
              <w:spacing w:after="0"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lang w:eastAsia="zh-CN"/>
              </w:rPr>
              <w:t>曾在沪外举办，首次迁入沪举办</w:t>
            </w:r>
          </w:p>
          <w:p w14:paraId="2689630F">
            <w:pPr>
              <w:widowControl/>
              <w:spacing w:after="0" w:line="240" w:lineRule="auto"/>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lang w:val="en-US" w:eastAsia="zh-CN" w:bidi="ar-SA"/>
              </w:rPr>
              <w:t>在沪创新举办</w:t>
            </w:r>
          </w:p>
          <w:p w14:paraId="45E6AAB7">
            <w:pPr>
              <w:widowControl/>
              <w:spacing w:after="0" w:line="240" w:lineRule="auto"/>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（以上为单选项）</w:t>
            </w:r>
          </w:p>
        </w:tc>
      </w:tr>
      <w:tr w14:paraId="35D440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05" w:hRule="atLeast"/>
          <w:jc w:val="center"/>
        </w:trPr>
        <w:tc>
          <w:tcPr>
            <w:tcW w:w="2805"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BA9165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展商</w:t>
            </w:r>
            <w:r>
              <w:rPr>
                <w:rFonts w:hint="eastAsia" w:ascii="宋体" w:hAnsi="宋体" w:eastAsia="宋体" w:cs="宋体"/>
                <w:kern w:val="0"/>
                <w:sz w:val="21"/>
                <w:szCs w:val="21"/>
                <w:lang w:eastAsia="zh-CN"/>
              </w:rPr>
              <w:t>数量</w:t>
            </w:r>
          </w:p>
        </w:tc>
        <w:tc>
          <w:tcPr>
            <w:tcW w:w="1746"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D4B781">
            <w:pPr>
              <w:widowControl/>
              <w:spacing w:after="0" w:line="240" w:lineRule="auto"/>
              <w:ind w:firstLine="1260" w:firstLineChars="600"/>
              <w:jc w:val="both"/>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eastAsia="zh-CN"/>
              </w:rPr>
              <w:t>家</w:t>
            </w:r>
            <w:r>
              <w:rPr>
                <w:rFonts w:hint="eastAsia" w:ascii="宋体" w:hAnsi="宋体" w:eastAsia="宋体" w:cs="宋体"/>
                <w:kern w:val="0"/>
                <w:sz w:val="21"/>
                <w:szCs w:val="21"/>
              </w:rPr>
              <w:t xml:space="preserve">                </w:t>
            </w:r>
          </w:p>
        </w:tc>
        <w:tc>
          <w:tcPr>
            <w:tcW w:w="2305"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E90D83F">
            <w:pPr>
              <w:widowControl/>
              <w:spacing w:after="0"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境外展商</w:t>
            </w:r>
            <w:r>
              <w:rPr>
                <w:rFonts w:hint="eastAsia" w:ascii="宋体" w:hAnsi="宋体" w:eastAsia="宋体" w:cs="宋体"/>
                <w:kern w:val="0"/>
                <w:sz w:val="21"/>
                <w:szCs w:val="21"/>
                <w:lang w:eastAsia="zh-CN"/>
              </w:rPr>
              <w:t>数量</w:t>
            </w:r>
          </w:p>
        </w:tc>
        <w:tc>
          <w:tcPr>
            <w:tcW w:w="2397" w:type="dxa"/>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3BFBE62D">
            <w:pPr>
              <w:widowControl/>
              <w:spacing w:after="0"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 xml:space="preserve">     家</w:t>
            </w:r>
          </w:p>
        </w:tc>
      </w:tr>
      <w:tr w14:paraId="78BF6F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99" w:hRule="atLeast"/>
          <w:jc w:val="center"/>
        </w:trPr>
        <w:tc>
          <w:tcPr>
            <w:tcW w:w="1766" w:type="dxa"/>
            <w:tcBorders>
              <w:top w:val="single" w:color="auto" w:sz="2" w:space="0"/>
              <w:left w:val="single" w:color="auto" w:sz="8" w:space="0"/>
              <w:bottom w:val="single" w:color="auto" w:sz="2" w:space="0"/>
              <w:right w:val="single" w:color="auto" w:sz="2" w:space="0"/>
            </w:tcBorders>
            <w:noWrap w:val="0"/>
            <w:tcMar>
              <w:top w:w="0" w:type="dxa"/>
              <w:left w:w="105" w:type="dxa"/>
              <w:bottom w:w="0" w:type="dxa"/>
              <w:right w:w="105" w:type="dxa"/>
            </w:tcMar>
            <w:vAlign w:val="center"/>
          </w:tcPr>
          <w:p w14:paraId="44C9174E">
            <w:pPr>
              <w:widowControl/>
              <w:spacing w:before="100" w:after="10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联系人</w:t>
            </w:r>
          </w:p>
        </w:tc>
        <w:tc>
          <w:tcPr>
            <w:tcW w:w="1991" w:type="dxa"/>
            <w:gridSpan w:val="2"/>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2B645CF4">
            <w:pPr>
              <w:widowControl/>
              <w:spacing w:before="100" w:after="100" w:line="240" w:lineRule="auto"/>
              <w:jc w:val="center"/>
              <w:rPr>
                <w:rFonts w:hint="eastAsia" w:ascii="宋体" w:hAnsi="宋体" w:eastAsia="宋体" w:cs="宋体"/>
                <w:kern w:val="0"/>
                <w:sz w:val="21"/>
                <w:szCs w:val="21"/>
              </w:rPr>
            </w:pPr>
          </w:p>
        </w:tc>
        <w:tc>
          <w:tcPr>
            <w:tcW w:w="794"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3510593C">
            <w:pPr>
              <w:widowControl/>
              <w:spacing w:before="100" w:after="10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职务</w:t>
            </w:r>
          </w:p>
        </w:tc>
        <w:tc>
          <w:tcPr>
            <w:tcW w:w="1279"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216BD423">
            <w:pPr>
              <w:widowControl/>
              <w:spacing w:before="100" w:after="100" w:line="240" w:lineRule="auto"/>
              <w:jc w:val="center"/>
              <w:rPr>
                <w:rFonts w:hint="eastAsia" w:ascii="宋体" w:hAnsi="宋体" w:eastAsia="宋体" w:cs="宋体"/>
                <w:kern w:val="0"/>
                <w:sz w:val="21"/>
                <w:szCs w:val="21"/>
              </w:rPr>
            </w:pPr>
          </w:p>
        </w:tc>
        <w:tc>
          <w:tcPr>
            <w:tcW w:w="1026" w:type="dxa"/>
            <w:tcBorders>
              <w:top w:val="single" w:color="auto" w:sz="2" w:space="0"/>
              <w:left w:val="single" w:color="auto" w:sz="2" w:space="0"/>
              <w:bottom w:val="single" w:color="auto" w:sz="2" w:space="0"/>
              <w:right w:val="single" w:color="auto" w:sz="2" w:space="0"/>
            </w:tcBorders>
            <w:noWrap w:val="0"/>
            <w:tcMar>
              <w:top w:w="0" w:type="dxa"/>
              <w:left w:w="105" w:type="dxa"/>
              <w:bottom w:w="0" w:type="dxa"/>
              <w:right w:w="105" w:type="dxa"/>
            </w:tcMar>
            <w:vAlign w:val="center"/>
          </w:tcPr>
          <w:p w14:paraId="40B857CD">
            <w:pPr>
              <w:widowControl/>
              <w:spacing w:before="100" w:after="10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电话</w:t>
            </w:r>
          </w:p>
        </w:tc>
        <w:tc>
          <w:tcPr>
            <w:tcW w:w="2397" w:type="dxa"/>
            <w:tcBorders>
              <w:top w:val="single" w:color="auto" w:sz="2" w:space="0"/>
              <w:left w:val="single" w:color="auto" w:sz="2" w:space="0"/>
              <w:bottom w:val="single" w:color="auto" w:sz="2" w:space="0"/>
              <w:right w:val="single" w:color="auto" w:sz="8" w:space="0"/>
            </w:tcBorders>
            <w:noWrap w:val="0"/>
            <w:tcMar>
              <w:top w:w="0" w:type="dxa"/>
              <w:left w:w="105" w:type="dxa"/>
              <w:bottom w:w="0" w:type="dxa"/>
              <w:right w:w="105" w:type="dxa"/>
            </w:tcMar>
            <w:vAlign w:val="center"/>
          </w:tcPr>
          <w:p w14:paraId="4431B80A">
            <w:pPr>
              <w:widowControl/>
              <w:spacing w:after="0" w:line="240" w:lineRule="auto"/>
              <w:rPr>
                <w:rFonts w:ascii="Calibri" w:hAnsi="Calibri" w:eastAsia="宋体" w:cs="Times New Roman"/>
                <w:sz w:val="21"/>
              </w:rPr>
            </w:pPr>
          </w:p>
        </w:tc>
      </w:tr>
      <w:tr w14:paraId="7742D5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3757" w:hRule="atLeast"/>
          <w:jc w:val="center"/>
        </w:trPr>
        <w:tc>
          <w:tcPr>
            <w:tcW w:w="9253" w:type="dxa"/>
            <w:gridSpan w:val="7"/>
            <w:tcBorders>
              <w:top w:val="single" w:color="auto" w:sz="2" w:space="0"/>
              <w:left w:val="single" w:color="auto" w:sz="8" w:space="0"/>
              <w:bottom w:val="single" w:color="auto" w:sz="2" w:space="0"/>
              <w:right w:val="single" w:color="auto" w:sz="8" w:space="0"/>
            </w:tcBorders>
            <w:noWrap w:val="0"/>
            <w:tcMar>
              <w:top w:w="0" w:type="dxa"/>
              <w:left w:w="105" w:type="dxa"/>
              <w:bottom w:w="0" w:type="dxa"/>
              <w:right w:w="105" w:type="dxa"/>
            </w:tcMar>
            <w:vAlign w:val="top"/>
          </w:tcPr>
          <w:p w14:paraId="36494A7E">
            <w:pPr>
              <w:widowControl/>
              <w:spacing w:before="100" w:after="100" w:line="240" w:lineRule="auto"/>
              <w:ind w:right="420"/>
              <w:rPr>
                <w:rFonts w:hint="eastAsia" w:ascii="宋体" w:hAnsi="宋体" w:eastAsia="宋体" w:cs="宋体"/>
                <w:kern w:val="0"/>
                <w:sz w:val="21"/>
                <w:szCs w:val="21"/>
              </w:rPr>
            </w:pPr>
            <w:r>
              <w:rPr>
                <w:rFonts w:hint="eastAsia" w:ascii="宋体" w:hAnsi="宋体" w:eastAsia="宋体" w:cs="宋体"/>
                <w:kern w:val="0"/>
                <w:sz w:val="21"/>
                <w:szCs w:val="21"/>
                <w:lang w:eastAsia="zh-CN"/>
              </w:rPr>
              <w:t>申报内容概览</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500字以内，另附展后报告</w:t>
            </w:r>
            <w:r>
              <w:rPr>
                <w:rFonts w:hint="eastAsia" w:ascii="宋体" w:hAnsi="宋体" w:eastAsia="宋体" w:cs="宋体"/>
                <w:kern w:val="0"/>
                <w:sz w:val="21"/>
                <w:szCs w:val="21"/>
              </w:rPr>
              <w:t>）</w:t>
            </w:r>
          </w:p>
          <w:p w14:paraId="3498527C">
            <w:pPr>
              <w:widowControl/>
              <w:spacing w:before="100" w:after="100" w:line="240" w:lineRule="auto"/>
              <w:ind w:right="420"/>
              <w:rPr>
                <w:rFonts w:hint="eastAsia" w:ascii="宋体" w:hAnsi="宋体" w:eastAsia="宋体" w:cs="宋体"/>
                <w:kern w:val="0"/>
                <w:sz w:val="21"/>
                <w:szCs w:val="21"/>
              </w:rPr>
            </w:pPr>
          </w:p>
          <w:p w14:paraId="273CABDB">
            <w:pPr>
              <w:widowControl/>
              <w:spacing w:before="100" w:after="100" w:line="240" w:lineRule="auto"/>
              <w:ind w:right="420"/>
              <w:rPr>
                <w:rFonts w:hint="eastAsia" w:ascii="宋体" w:hAnsi="宋体" w:eastAsia="宋体" w:cs="宋体"/>
                <w:kern w:val="0"/>
                <w:sz w:val="21"/>
                <w:szCs w:val="21"/>
              </w:rPr>
            </w:pPr>
          </w:p>
          <w:p w14:paraId="5A6DCBB7">
            <w:pPr>
              <w:widowControl/>
              <w:spacing w:before="100" w:after="100" w:line="240" w:lineRule="auto"/>
              <w:ind w:right="420"/>
              <w:rPr>
                <w:rFonts w:hint="eastAsia" w:ascii="宋体" w:hAnsi="宋体" w:eastAsia="宋体" w:cs="宋体"/>
                <w:kern w:val="0"/>
                <w:sz w:val="21"/>
                <w:szCs w:val="21"/>
              </w:rPr>
            </w:pPr>
          </w:p>
          <w:p w14:paraId="5AB7E93A">
            <w:pPr>
              <w:widowControl/>
              <w:spacing w:before="100" w:after="100" w:line="240" w:lineRule="auto"/>
              <w:ind w:right="420"/>
              <w:rPr>
                <w:rFonts w:hint="eastAsia" w:ascii="宋体" w:hAnsi="宋体" w:eastAsia="宋体" w:cs="宋体"/>
                <w:kern w:val="0"/>
                <w:sz w:val="21"/>
                <w:szCs w:val="21"/>
              </w:rPr>
            </w:pPr>
          </w:p>
          <w:p w14:paraId="0C549C4C">
            <w:pPr>
              <w:widowControl/>
              <w:spacing w:before="100" w:after="100" w:line="240" w:lineRule="auto"/>
              <w:ind w:right="420"/>
              <w:rPr>
                <w:rFonts w:hint="eastAsia" w:ascii="宋体" w:hAnsi="宋体" w:eastAsia="宋体" w:cs="宋体"/>
                <w:kern w:val="0"/>
                <w:sz w:val="21"/>
                <w:szCs w:val="21"/>
              </w:rPr>
            </w:pPr>
          </w:p>
        </w:tc>
      </w:tr>
      <w:tr w14:paraId="55BECF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15" w:type="dxa"/>
            <w:left w:w="15" w:type="dxa"/>
            <w:bottom w:w="15" w:type="dxa"/>
            <w:right w:w="15" w:type="dxa"/>
          </w:tblCellMar>
        </w:tblPrEx>
        <w:trPr>
          <w:trHeight w:val="515" w:hRule="atLeast"/>
          <w:jc w:val="center"/>
        </w:trPr>
        <w:tc>
          <w:tcPr>
            <w:tcW w:w="9253" w:type="dxa"/>
            <w:gridSpan w:val="7"/>
            <w:tcBorders>
              <w:top w:val="single" w:color="auto" w:sz="2" w:space="0"/>
              <w:left w:val="single" w:color="auto" w:sz="8" w:space="0"/>
              <w:bottom w:val="single" w:color="auto" w:sz="8" w:space="0"/>
              <w:right w:val="single" w:color="auto" w:sz="8" w:space="0"/>
            </w:tcBorders>
            <w:noWrap w:val="0"/>
            <w:tcMar>
              <w:top w:w="0" w:type="dxa"/>
              <w:left w:w="105" w:type="dxa"/>
              <w:bottom w:w="0" w:type="dxa"/>
              <w:right w:w="105" w:type="dxa"/>
            </w:tcMar>
            <w:vAlign w:val="center"/>
          </w:tcPr>
          <w:p w14:paraId="649FFC63">
            <w:pPr>
              <w:widowControl/>
              <w:spacing w:before="100" w:after="100" w:line="440" w:lineRule="exact"/>
              <w:rPr>
                <w:rFonts w:ascii="Calibri" w:hAnsi="Calibri" w:eastAsia="宋体" w:cs="宋体"/>
                <w:kern w:val="0"/>
                <w:sz w:val="24"/>
              </w:rPr>
            </w:pPr>
            <w:r>
              <w:rPr>
                <w:rFonts w:hint="eastAsia" w:ascii="宋体" w:hAnsi="宋体" w:eastAsia="宋体" w:cs="宋体"/>
                <w:kern w:val="0"/>
                <w:sz w:val="21"/>
                <w:szCs w:val="21"/>
              </w:rPr>
              <w:t>本单位就本展会项目的申请，做出下列承诺：</w:t>
            </w:r>
          </w:p>
          <w:p w14:paraId="7AB2E1C8">
            <w:pPr>
              <w:widowControl/>
              <w:spacing w:before="100" w:after="100" w:line="440" w:lineRule="exact"/>
              <w:rPr>
                <w:rFonts w:ascii="Calibri" w:hAnsi="Calibri" w:eastAsia="宋体" w:cs="宋体"/>
                <w:kern w:val="0"/>
                <w:sz w:val="24"/>
              </w:rPr>
            </w:pPr>
            <w:r>
              <w:rPr>
                <w:rFonts w:hint="eastAsia" w:ascii="宋体" w:hAnsi="宋体" w:eastAsia="宋体" w:cs="宋体"/>
                <w:kern w:val="0"/>
                <w:sz w:val="21"/>
                <w:szCs w:val="21"/>
              </w:rPr>
              <w:t>一、所提交的展会项目申请相关材料和信息完整真实、正确有效；</w:t>
            </w:r>
          </w:p>
          <w:p w14:paraId="03CFA607">
            <w:pPr>
              <w:widowControl/>
              <w:spacing w:before="100" w:after="100" w:line="440" w:lineRule="exact"/>
              <w:rPr>
                <w:rFonts w:ascii="Calibri" w:hAnsi="Calibri" w:eastAsia="宋体" w:cs="宋体"/>
                <w:kern w:val="0"/>
                <w:sz w:val="24"/>
              </w:rPr>
            </w:pPr>
            <w:r>
              <w:rPr>
                <w:rFonts w:hint="eastAsia" w:ascii="宋体" w:hAnsi="宋体" w:eastAsia="宋体" w:cs="宋体"/>
                <w:kern w:val="0"/>
                <w:sz w:val="21"/>
                <w:szCs w:val="21"/>
              </w:rPr>
              <w:t>二、本（申报）单位三年内</w:t>
            </w:r>
            <w:r>
              <w:rPr>
                <w:rFonts w:hint="eastAsia" w:ascii="宋体" w:hAnsi="宋体" w:cs="宋体"/>
                <w:kern w:val="0"/>
                <w:sz w:val="21"/>
                <w:szCs w:val="21"/>
                <w:lang w:eastAsia="zh-CN"/>
              </w:rPr>
              <w:t>未发生过严重违法违规、虚报瞒报、骗取专项资金、同一项目重复申领财政资金、截留或挪用专项资金等情况，未拖欠应缴还的财政性资金，未发生过安全生产事故，未被列入“信用中国”失信名单</w:t>
            </w:r>
            <w:r>
              <w:rPr>
                <w:rFonts w:hint="eastAsia" w:ascii="宋体" w:hAnsi="宋体" w:eastAsia="宋体" w:cs="宋体"/>
                <w:kern w:val="0"/>
                <w:sz w:val="21"/>
                <w:szCs w:val="21"/>
              </w:rPr>
              <w:t>；</w:t>
            </w:r>
          </w:p>
          <w:p w14:paraId="6AF29968">
            <w:pPr>
              <w:widowControl/>
              <w:spacing w:before="100" w:after="100" w:line="440" w:lineRule="exact"/>
              <w:rPr>
                <w:rFonts w:hint="eastAsia" w:ascii="宋体" w:hAnsi="宋体" w:eastAsia="宋体" w:cs="宋体"/>
                <w:kern w:val="0"/>
                <w:sz w:val="21"/>
                <w:szCs w:val="21"/>
              </w:rPr>
            </w:pPr>
            <w:r>
              <w:rPr>
                <w:rFonts w:hint="eastAsia" w:ascii="宋体" w:hAnsi="宋体" w:eastAsia="宋体" w:cs="宋体"/>
                <w:kern w:val="0"/>
                <w:sz w:val="21"/>
                <w:szCs w:val="21"/>
              </w:rPr>
              <w:t>三、本展会项目符合法律、法规等相关管理部门的规定，已按照规定在有关部门做好信息备案等工作，需获有部门批准许可的，已办理相关手续；</w:t>
            </w:r>
          </w:p>
          <w:p w14:paraId="2A28C67F">
            <w:pPr>
              <w:widowControl/>
              <w:spacing w:before="100" w:after="100" w:line="440" w:lineRule="exact"/>
              <w:rPr>
                <w:rFonts w:hint="eastAsia" w:ascii="宋体" w:hAnsi="宋体" w:eastAsia="宋体" w:cs="宋体"/>
                <w:kern w:val="0"/>
                <w:sz w:val="21"/>
                <w:szCs w:val="21"/>
              </w:rPr>
            </w:pPr>
            <w:r>
              <w:rPr>
                <w:rFonts w:hint="eastAsia" w:ascii="宋体" w:hAnsi="宋体" w:eastAsia="宋体" w:cs="宋体"/>
                <w:kern w:val="0"/>
                <w:sz w:val="21"/>
                <w:szCs w:val="21"/>
              </w:rPr>
              <w:t>四、本展会项目未获得过其他公共财政资金补助；</w:t>
            </w:r>
          </w:p>
          <w:p w14:paraId="0FBADEB3">
            <w:pPr>
              <w:widowControl/>
              <w:spacing w:before="100" w:after="100" w:line="440" w:lineRule="exact"/>
              <w:jc w:val="left"/>
            </w:pPr>
            <w:r>
              <w:rPr>
                <w:rFonts w:hint="eastAsia" w:ascii="宋体" w:hAnsi="宋体" w:cs="宋体"/>
                <w:kern w:val="0"/>
                <w:sz w:val="21"/>
                <w:szCs w:val="21"/>
                <w:highlight w:val="none"/>
                <w:lang w:eastAsia="zh-CN"/>
              </w:rPr>
              <w:t>五、本（申报）单位及合作方，在实施本次申报的展会项目全过程中，均不存在雇人“充场”行为；</w:t>
            </w:r>
          </w:p>
          <w:p w14:paraId="18930640">
            <w:pPr>
              <w:widowControl/>
              <w:spacing w:after="0" w:line="440" w:lineRule="exact"/>
              <w:rPr>
                <w:rFonts w:hint="eastAsia" w:ascii="宋体" w:hAnsi="宋体" w:eastAsia="宋体" w:cs="宋体"/>
                <w:kern w:val="0"/>
                <w:sz w:val="21"/>
                <w:szCs w:val="21"/>
              </w:rPr>
            </w:pPr>
            <w:r>
              <w:rPr>
                <w:rFonts w:hint="eastAsia" w:ascii="宋体" w:hAnsi="宋体" w:cs="宋体"/>
                <w:kern w:val="0"/>
                <w:sz w:val="21"/>
                <w:szCs w:val="21"/>
                <w:lang w:eastAsia="zh-CN"/>
              </w:rPr>
              <w:t>六</w:t>
            </w:r>
            <w:r>
              <w:rPr>
                <w:rFonts w:hint="eastAsia" w:ascii="宋体" w:hAnsi="宋体" w:eastAsia="宋体" w:cs="宋体"/>
                <w:kern w:val="0"/>
                <w:sz w:val="21"/>
                <w:szCs w:val="21"/>
              </w:rPr>
              <w:t>、本（申报）单位申领资金的申请及使用负主体责任，并承诺同意接受主管部门及其委托的第三方机构开展的数据核查、资金使用、绩效评价等工作及后续的跟踪管理，承诺积极配合市财政和市商务部门委托的第三方机构对资金项目进行的审计检查及相关延伸检查</w:t>
            </w:r>
            <w:r>
              <w:rPr>
                <w:rFonts w:hint="eastAsia" w:ascii="宋体" w:hAnsi="宋体" w:cs="宋体"/>
                <w:kern w:val="0"/>
                <w:sz w:val="21"/>
                <w:szCs w:val="21"/>
                <w:lang w:eastAsia="zh-CN"/>
              </w:rPr>
              <w:t>；</w:t>
            </w:r>
          </w:p>
          <w:p w14:paraId="1C3733F9">
            <w:pPr>
              <w:widowControl/>
              <w:spacing w:before="100" w:after="100" w:line="440" w:lineRule="exact"/>
              <w:rPr>
                <w:rFonts w:ascii="Calibri" w:hAnsi="Calibri" w:eastAsia="宋体" w:cs="宋体"/>
                <w:kern w:val="0"/>
                <w:sz w:val="24"/>
              </w:rPr>
            </w:pPr>
            <w:r>
              <w:rPr>
                <w:rFonts w:hint="eastAsia" w:ascii="宋体" w:hAnsi="宋体" w:cs="宋体"/>
                <w:kern w:val="0"/>
                <w:sz w:val="21"/>
                <w:szCs w:val="21"/>
                <w:lang w:eastAsia="zh-CN"/>
              </w:rPr>
              <w:t>七</w:t>
            </w:r>
            <w:r>
              <w:rPr>
                <w:rFonts w:hint="eastAsia" w:ascii="宋体" w:hAnsi="宋体" w:eastAsia="宋体" w:cs="宋体"/>
                <w:kern w:val="0"/>
                <w:sz w:val="21"/>
                <w:szCs w:val="21"/>
              </w:rPr>
              <w:t>、若违反上述承诺或做出不实承诺，出现伪造资料虚报冒领等情况，本（申报）单位愿意取消申报资格或结果，并承担相应法律责任；</w:t>
            </w:r>
          </w:p>
          <w:p w14:paraId="207AD268">
            <w:pPr>
              <w:widowControl/>
              <w:spacing w:before="100" w:after="100" w:line="440" w:lineRule="exact"/>
              <w:rPr>
                <w:rFonts w:hint="eastAsia" w:ascii="宋体" w:hAnsi="宋体" w:eastAsia="宋体" w:cs="宋体"/>
                <w:kern w:val="0"/>
                <w:sz w:val="21"/>
                <w:szCs w:val="21"/>
              </w:rPr>
            </w:pPr>
            <w:r>
              <w:rPr>
                <w:rFonts w:hint="eastAsia" w:ascii="宋体" w:hAnsi="宋体" w:cs="宋体"/>
                <w:kern w:val="0"/>
                <w:sz w:val="21"/>
                <w:szCs w:val="21"/>
                <w:lang w:eastAsia="zh-CN"/>
              </w:rPr>
              <w:t>八</w:t>
            </w:r>
            <w:r>
              <w:rPr>
                <w:rFonts w:hint="eastAsia" w:ascii="宋体" w:hAnsi="宋体" w:eastAsia="宋体" w:cs="宋体"/>
                <w:kern w:val="0"/>
                <w:sz w:val="21"/>
                <w:szCs w:val="21"/>
              </w:rPr>
              <w:t>、上述陈述是本单位真实意思的表示。</w:t>
            </w:r>
          </w:p>
          <w:p w14:paraId="1224A7AB">
            <w:pPr>
              <w:widowControl/>
              <w:spacing w:after="0" w:line="440" w:lineRule="exact"/>
              <w:rPr>
                <w:rFonts w:hint="eastAsia" w:ascii="宋体" w:hAnsi="宋体" w:eastAsia="宋体" w:cs="宋体"/>
                <w:kern w:val="0"/>
                <w:sz w:val="21"/>
                <w:szCs w:val="21"/>
              </w:rPr>
            </w:pPr>
          </w:p>
          <w:p w14:paraId="6948E286">
            <w:pPr>
              <w:widowControl/>
              <w:spacing w:before="100" w:after="100" w:line="440" w:lineRule="exact"/>
              <w:ind w:right="420" w:firstLine="6300" w:firstLineChars="3000"/>
              <w:rPr>
                <w:rFonts w:hint="eastAsia" w:ascii="宋体" w:hAnsi="宋体" w:eastAsia="宋体" w:cs="宋体"/>
                <w:kern w:val="0"/>
                <w:sz w:val="21"/>
                <w:szCs w:val="21"/>
              </w:rPr>
            </w:pPr>
          </w:p>
          <w:p w14:paraId="6E63C0C5">
            <w:pPr>
              <w:widowControl/>
              <w:spacing w:before="100" w:after="100" w:line="440" w:lineRule="exact"/>
              <w:ind w:right="420" w:firstLine="6300" w:firstLineChars="3000"/>
              <w:rPr>
                <w:rFonts w:hint="eastAsia" w:ascii="宋体" w:hAnsi="宋体" w:eastAsia="宋体" w:cs="宋体"/>
                <w:kern w:val="0"/>
                <w:sz w:val="21"/>
                <w:szCs w:val="21"/>
              </w:rPr>
            </w:pPr>
          </w:p>
          <w:p w14:paraId="16E18C71">
            <w:pPr>
              <w:widowControl/>
              <w:spacing w:before="100" w:after="100" w:line="440" w:lineRule="exact"/>
              <w:ind w:right="420" w:firstLine="6300" w:firstLineChars="3000"/>
              <w:rPr>
                <w:rFonts w:hint="eastAsia" w:ascii="宋体" w:hAnsi="宋体" w:eastAsia="宋体" w:cs="宋体"/>
                <w:kern w:val="0"/>
                <w:sz w:val="21"/>
                <w:szCs w:val="21"/>
              </w:rPr>
            </w:pPr>
          </w:p>
          <w:p w14:paraId="231DC147">
            <w:pPr>
              <w:widowControl/>
              <w:spacing w:before="100" w:after="100" w:line="440" w:lineRule="exact"/>
              <w:ind w:right="420" w:firstLine="6300" w:firstLineChars="3000"/>
              <w:rPr>
                <w:rFonts w:ascii="Calibri" w:hAnsi="Calibri" w:eastAsia="宋体" w:cs="Calibri"/>
                <w:kern w:val="0"/>
                <w:sz w:val="21"/>
                <w:szCs w:val="21"/>
              </w:rPr>
            </w:pPr>
            <w:r>
              <w:rPr>
                <w:rFonts w:hint="eastAsia" w:ascii="宋体" w:hAnsi="宋体" w:eastAsia="宋体" w:cs="宋体"/>
                <w:kern w:val="0"/>
                <w:sz w:val="21"/>
                <w:szCs w:val="21"/>
              </w:rPr>
              <w:t>（单位盖章）</w:t>
            </w:r>
            <w:r>
              <w:rPr>
                <w:rFonts w:ascii="Calibri" w:hAnsi="Calibri" w:eastAsia="宋体" w:cs="Calibri"/>
                <w:kern w:val="0"/>
                <w:sz w:val="21"/>
                <w:szCs w:val="21"/>
              </w:rPr>
              <w:t>      </w:t>
            </w:r>
          </w:p>
          <w:p w14:paraId="7B18075C">
            <w:pPr>
              <w:widowControl/>
              <w:spacing w:after="0" w:line="480" w:lineRule="atLeast"/>
              <w:jc w:val="center"/>
              <w:rPr>
                <w:rFonts w:hint="eastAsia" w:ascii="宋体" w:hAnsi="宋体" w:eastAsia="宋体" w:cs="宋体"/>
                <w:kern w:val="0"/>
                <w:sz w:val="21"/>
                <w:szCs w:val="21"/>
              </w:rPr>
            </w:pPr>
            <w:r>
              <w:rPr>
                <w:rFonts w:ascii="宋体" w:hAnsi="宋体" w:eastAsia="宋体" w:cs="宋体"/>
                <w:kern w:val="0"/>
                <w:sz w:val="21"/>
                <w:szCs w:val="21"/>
              </w:rPr>
              <w:t xml:space="preserve">                                                    </w:t>
            </w:r>
            <w:r>
              <w:rPr>
                <w:rFonts w:hint="eastAsia" w:ascii="宋体" w:hAnsi="宋体" w:eastAsia="宋体" w:cs="宋体"/>
                <w:kern w:val="0"/>
                <w:sz w:val="21"/>
                <w:szCs w:val="21"/>
              </w:rPr>
              <w:t>日期：  年  月  日</w:t>
            </w:r>
          </w:p>
          <w:p w14:paraId="20BC0ED6">
            <w:pPr>
              <w:widowControl/>
              <w:spacing w:before="100" w:after="100" w:line="560" w:lineRule="exact"/>
              <w:ind w:right="420" w:firstLine="6480" w:firstLineChars="2700"/>
              <w:rPr>
                <w:rFonts w:ascii="Calibri" w:hAnsi="Calibri" w:eastAsia="宋体" w:cs="Times New Roman"/>
                <w:kern w:val="0"/>
                <w:sz w:val="24"/>
              </w:rPr>
            </w:pPr>
          </w:p>
        </w:tc>
      </w:tr>
    </w:tbl>
    <w:p w14:paraId="7043D1D2">
      <w:pPr>
        <w:spacing w:after="0" w:line="240" w:lineRule="auto"/>
        <w:jc w:val="both"/>
        <w:rPr>
          <w:rFonts w:ascii="Calibri" w:hAnsi="Calibri" w:eastAsia="黑体" w:cs="Times New Roman"/>
          <w:sz w:val="21"/>
        </w:rPr>
      </w:pPr>
    </w:p>
    <w:p w14:paraId="16508A35">
      <w:pPr>
        <w:adjustRightInd w:val="0"/>
        <w:snapToGrid w:val="0"/>
        <w:spacing w:after="0" w:line="560" w:lineRule="exact"/>
        <w:jc w:val="center"/>
        <w:rPr>
          <w:rFonts w:ascii="方正小标宋简体" w:hAnsi="Calibri" w:eastAsia="方正小标宋简体" w:cs="宋体"/>
          <w:b/>
          <w:bCs/>
          <w:sz w:val="36"/>
          <w:szCs w:val="36"/>
        </w:rPr>
      </w:pPr>
    </w:p>
    <w:p w14:paraId="5A3486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F123F"/>
    <w:rsid w:val="30EF1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2026-09-15T02:03:00Z</dcterms:created>
  <dc:creator>Anne</dc:creator>
  <cp:lastModifiedBy>Anne</cp:lastModifiedBy>
  <dcterms:modified xsi:type="dcterms:W3CDTF">2026-09-15T02:03:50Z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2AEC13AA868145F0BCE78C9D49F90B62_11</vt:lpwstr>
  </property>
  <property fmtid="{D5CDD505-2E9C-101B-9397-08002B2CF9AE}" pid="4" name="KSOTemplateDocerSaveRecord">
    <vt:lpwstr>eyJoZGlkIjoiMzVmZjM3NDcwNjZlYWM0MWYxZGRiZDAzMjg1NjNlZDIiLCJ1c2VySWQiOiI1NjA2NDQ1NTEifQ==</vt:lpwstr>
  </property>
</Properties>
</file>